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90A8D" w14:textId="77777777" w:rsidR="002B6CE4" w:rsidRPr="002B6CE4" w:rsidRDefault="002B6CE4" w:rsidP="002B6CE4">
      <w:pPr>
        <w:jc w:val="center"/>
        <w:rPr>
          <w:rFonts w:ascii="Century Gothic" w:hAnsi="Century Gothic"/>
          <w:sz w:val="44"/>
          <w:szCs w:val="44"/>
        </w:rPr>
      </w:pPr>
    </w:p>
    <w:p w14:paraId="198692A6" w14:textId="77777777" w:rsidR="00D76998" w:rsidRPr="002B6CE4" w:rsidRDefault="002B6CE4" w:rsidP="002B6CE4">
      <w:pPr>
        <w:jc w:val="center"/>
        <w:rPr>
          <w:rFonts w:ascii="Century Gothic" w:hAnsi="Century Gothic"/>
          <w:b/>
          <w:sz w:val="80"/>
          <w:szCs w:val="80"/>
        </w:rPr>
      </w:pPr>
      <w:r w:rsidRPr="002B6CE4">
        <w:rPr>
          <w:rFonts w:ascii="Century Gothic" w:hAnsi="Century Gothic"/>
          <w:b/>
          <w:sz w:val="80"/>
          <w:szCs w:val="80"/>
        </w:rPr>
        <w:t>PLÁN ROZVOJE SPORTU</w:t>
      </w:r>
    </w:p>
    <w:p w14:paraId="5AB4B276" w14:textId="77777777" w:rsidR="002B6CE4" w:rsidRPr="002B6CE4" w:rsidRDefault="002B6CE4" w:rsidP="002B6CE4">
      <w:pPr>
        <w:jc w:val="center"/>
        <w:rPr>
          <w:rFonts w:ascii="Century Gothic" w:hAnsi="Century Gothic"/>
          <w:b/>
          <w:sz w:val="44"/>
          <w:szCs w:val="44"/>
        </w:rPr>
      </w:pPr>
    </w:p>
    <w:p w14:paraId="612F2FA2" w14:textId="7C0D1397" w:rsidR="002B6CE4" w:rsidRPr="002B6CE4" w:rsidRDefault="004B5CA2" w:rsidP="002B6CE4">
      <w:pPr>
        <w:jc w:val="center"/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inline distT="0" distB="0" distL="0" distR="0" wp14:anchorId="24857C35" wp14:editId="166000D8">
            <wp:extent cx="3590925" cy="42195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40BA" w14:textId="77777777" w:rsidR="002B6CE4" w:rsidRPr="002B6CE4" w:rsidRDefault="002B6CE4">
      <w:pPr>
        <w:rPr>
          <w:rFonts w:ascii="Century Gothic" w:hAnsi="Century Gothic"/>
          <w:sz w:val="44"/>
          <w:szCs w:val="44"/>
        </w:rPr>
      </w:pPr>
    </w:p>
    <w:p w14:paraId="31170879" w14:textId="31D6DCA5" w:rsidR="002B6CE4" w:rsidRPr="002B6CE4" w:rsidRDefault="002B6CE4" w:rsidP="002B6CE4">
      <w:pPr>
        <w:jc w:val="center"/>
        <w:rPr>
          <w:rFonts w:ascii="Century Gothic" w:hAnsi="Century Gothic"/>
          <w:b/>
          <w:sz w:val="80"/>
          <w:szCs w:val="80"/>
        </w:rPr>
      </w:pPr>
      <w:r w:rsidRPr="002B6CE4">
        <w:rPr>
          <w:rFonts w:ascii="Century Gothic" w:hAnsi="Century Gothic"/>
          <w:b/>
          <w:sz w:val="80"/>
          <w:szCs w:val="80"/>
        </w:rPr>
        <w:t xml:space="preserve">OBEC </w:t>
      </w:r>
      <w:r w:rsidR="004B5CA2">
        <w:rPr>
          <w:rFonts w:ascii="Century Gothic" w:hAnsi="Century Gothic"/>
          <w:b/>
          <w:sz w:val="80"/>
          <w:szCs w:val="80"/>
        </w:rPr>
        <w:t>BŘEZNICE</w:t>
      </w:r>
    </w:p>
    <w:p w14:paraId="60584596" w14:textId="77777777" w:rsidR="002B6CE4" w:rsidRDefault="002B6CE4">
      <w:pPr>
        <w:rPr>
          <w:rFonts w:ascii="Century Gothic" w:hAnsi="Century Gothic"/>
          <w:sz w:val="44"/>
          <w:szCs w:val="44"/>
        </w:rPr>
      </w:pPr>
    </w:p>
    <w:p w14:paraId="35727F68" w14:textId="77777777" w:rsidR="00A02649" w:rsidRDefault="00A02649">
      <w:pPr>
        <w:rPr>
          <w:rFonts w:ascii="Century Gothic" w:hAnsi="Century Gothic"/>
          <w:sz w:val="44"/>
          <w:szCs w:val="44"/>
        </w:rPr>
        <w:sectPr w:rsidR="00A02649" w:rsidSect="00D76998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entury Gothic" w:hAnsi="Century Gothic"/>
          <w:sz w:val="44"/>
          <w:szCs w:val="4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368282"/>
        <w:docPartObj>
          <w:docPartGallery w:val="Table of Contents"/>
          <w:docPartUnique/>
        </w:docPartObj>
      </w:sdtPr>
      <w:sdtEndPr/>
      <w:sdtContent>
        <w:p w14:paraId="048E928D" w14:textId="77777777" w:rsidR="002B6CE4" w:rsidRPr="008C66DE" w:rsidRDefault="002B6CE4">
          <w:pPr>
            <w:pStyle w:val="Nadpisobsahu"/>
            <w:rPr>
              <w:rFonts w:ascii="Century Gothic" w:hAnsi="Century Gothic"/>
            </w:rPr>
          </w:pPr>
          <w:r w:rsidRPr="008C66DE">
            <w:rPr>
              <w:rFonts w:ascii="Century Gothic" w:hAnsi="Century Gothic"/>
            </w:rPr>
            <w:t>Obsah</w:t>
          </w:r>
        </w:p>
        <w:p w14:paraId="6C98CF8F" w14:textId="77777777" w:rsidR="008C66DE" w:rsidRPr="008C66DE" w:rsidRDefault="009F16D0">
          <w:pPr>
            <w:pStyle w:val="Obsah1"/>
            <w:tabs>
              <w:tab w:val="left" w:pos="440"/>
              <w:tab w:val="right" w:leader="dot" w:pos="9062"/>
            </w:tabs>
            <w:rPr>
              <w:rFonts w:ascii="Century Gothic" w:eastAsiaTheme="minorEastAsia" w:hAnsi="Century Gothic"/>
              <w:noProof/>
              <w:lang w:eastAsia="cs-CZ"/>
            </w:rPr>
          </w:pPr>
          <w:r w:rsidRPr="008C66DE">
            <w:rPr>
              <w:rFonts w:ascii="Century Gothic" w:hAnsi="Century Gothic"/>
            </w:rPr>
            <w:fldChar w:fldCharType="begin"/>
          </w:r>
          <w:r w:rsidR="002B6CE4" w:rsidRPr="008C66DE">
            <w:rPr>
              <w:rFonts w:ascii="Century Gothic" w:hAnsi="Century Gothic"/>
            </w:rPr>
            <w:instrText xml:space="preserve"> TOC \o "1-3" \h \z \u </w:instrText>
          </w:r>
          <w:r w:rsidRPr="008C66DE">
            <w:rPr>
              <w:rFonts w:ascii="Century Gothic" w:hAnsi="Century Gothic"/>
            </w:rPr>
            <w:fldChar w:fldCharType="separate"/>
          </w:r>
          <w:hyperlink w:anchor="_Toc519691667" w:history="1"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1.</w:t>
            </w:r>
            <w:r w:rsidR="008C66DE" w:rsidRPr="008C66DE">
              <w:rPr>
                <w:rFonts w:ascii="Century Gothic" w:eastAsiaTheme="minorEastAsia" w:hAnsi="Century Gothic"/>
                <w:noProof/>
                <w:lang w:eastAsia="cs-CZ"/>
              </w:rPr>
              <w:tab/>
            </w:r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ÚVOD</w:t>
            </w:r>
            <w:r w:rsidR="008C66DE" w:rsidRPr="008C66DE">
              <w:rPr>
                <w:rFonts w:ascii="Century Gothic" w:hAnsi="Century Gothic"/>
                <w:noProof/>
                <w:webHidden/>
              </w:rPr>
              <w:tab/>
            </w:r>
            <w:r w:rsidRPr="008C66DE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8C66DE" w:rsidRPr="008C66DE">
              <w:rPr>
                <w:rFonts w:ascii="Century Gothic" w:hAnsi="Century Gothic"/>
                <w:noProof/>
                <w:webHidden/>
              </w:rPr>
              <w:instrText xml:space="preserve"> PAGEREF _Toc519691667 \h </w:instrText>
            </w:r>
            <w:r w:rsidRPr="008C66DE">
              <w:rPr>
                <w:rFonts w:ascii="Century Gothic" w:hAnsi="Century Gothic"/>
                <w:noProof/>
                <w:webHidden/>
              </w:rPr>
            </w:r>
            <w:r w:rsidRPr="008C66DE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703B12">
              <w:rPr>
                <w:rFonts w:ascii="Century Gothic" w:hAnsi="Century Gothic"/>
                <w:noProof/>
                <w:webHidden/>
              </w:rPr>
              <w:t>1</w:t>
            </w:r>
            <w:r w:rsidRPr="008C66DE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D5FA4D3" w14:textId="77777777" w:rsidR="008C66DE" w:rsidRPr="008C66DE" w:rsidRDefault="007262F3">
          <w:pPr>
            <w:pStyle w:val="Obsah1"/>
            <w:tabs>
              <w:tab w:val="left" w:pos="440"/>
              <w:tab w:val="right" w:leader="dot" w:pos="9062"/>
            </w:tabs>
            <w:rPr>
              <w:rFonts w:ascii="Century Gothic" w:eastAsiaTheme="minorEastAsia" w:hAnsi="Century Gothic"/>
              <w:noProof/>
              <w:lang w:eastAsia="cs-CZ"/>
            </w:rPr>
          </w:pPr>
          <w:hyperlink w:anchor="_Toc519691668" w:history="1"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2.</w:t>
            </w:r>
            <w:r w:rsidR="008C66DE" w:rsidRPr="008C66DE">
              <w:rPr>
                <w:rFonts w:ascii="Century Gothic" w:eastAsiaTheme="minorEastAsia" w:hAnsi="Century Gothic"/>
                <w:noProof/>
                <w:lang w:eastAsia="cs-CZ"/>
              </w:rPr>
              <w:tab/>
            </w:r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ZÁKLADNÍ POJMY</w:t>
            </w:r>
            <w:r w:rsidR="008C66DE" w:rsidRPr="008C66DE">
              <w:rPr>
                <w:rFonts w:ascii="Century Gothic" w:hAnsi="Century Gothic"/>
                <w:noProof/>
                <w:webHidden/>
              </w:rPr>
              <w:tab/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8C66DE" w:rsidRPr="008C66DE">
              <w:rPr>
                <w:rFonts w:ascii="Century Gothic" w:hAnsi="Century Gothic"/>
                <w:noProof/>
                <w:webHidden/>
              </w:rPr>
              <w:instrText xml:space="preserve"> PAGEREF _Toc519691668 \h </w:instrText>
            </w:r>
            <w:r w:rsidR="009F16D0" w:rsidRPr="008C66DE">
              <w:rPr>
                <w:rFonts w:ascii="Century Gothic" w:hAnsi="Century Gothic"/>
                <w:noProof/>
                <w:webHidden/>
              </w:rPr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703B12">
              <w:rPr>
                <w:rFonts w:ascii="Century Gothic" w:hAnsi="Century Gothic"/>
                <w:noProof/>
                <w:webHidden/>
              </w:rPr>
              <w:t>2</w:t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9430081" w14:textId="77777777" w:rsidR="008C66DE" w:rsidRPr="008C66DE" w:rsidRDefault="007262F3">
          <w:pPr>
            <w:pStyle w:val="Obsah1"/>
            <w:tabs>
              <w:tab w:val="left" w:pos="440"/>
              <w:tab w:val="right" w:leader="dot" w:pos="9062"/>
            </w:tabs>
            <w:rPr>
              <w:rFonts w:ascii="Century Gothic" w:eastAsiaTheme="minorEastAsia" w:hAnsi="Century Gothic"/>
              <w:noProof/>
              <w:lang w:eastAsia="cs-CZ"/>
            </w:rPr>
          </w:pPr>
          <w:hyperlink w:anchor="_Toc519691669" w:history="1"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3.</w:t>
            </w:r>
            <w:r w:rsidR="008C66DE" w:rsidRPr="008C66DE">
              <w:rPr>
                <w:rFonts w:ascii="Century Gothic" w:eastAsiaTheme="minorEastAsia" w:hAnsi="Century Gothic"/>
                <w:noProof/>
                <w:lang w:eastAsia="cs-CZ"/>
              </w:rPr>
              <w:tab/>
            </w:r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ÚLOHA OBCE V ZAJIŠŤOVÁNÍ SPORTU</w:t>
            </w:r>
            <w:r w:rsidR="008C66DE" w:rsidRPr="008C66DE">
              <w:rPr>
                <w:rFonts w:ascii="Century Gothic" w:hAnsi="Century Gothic"/>
                <w:noProof/>
                <w:webHidden/>
              </w:rPr>
              <w:tab/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8C66DE" w:rsidRPr="008C66DE">
              <w:rPr>
                <w:rFonts w:ascii="Century Gothic" w:hAnsi="Century Gothic"/>
                <w:noProof/>
                <w:webHidden/>
              </w:rPr>
              <w:instrText xml:space="preserve"> PAGEREF _Toc519691669 \h </w:instrText>
            </w:r>
            <w:r w:rsidR="009F16D0" w:rsidRPr="008C66DE">
              <w:rPr>
                <w:rFonts w:ascii="Century Gothic" w:hAnsi="Century Gothic"/>
                <w:noProof/>
                <w:webHidden/>
              </w:rPr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703B12">
              <w:rPr>
                <w:rFonts w:ascii="Century Gothic" w:hAnsi="Century Gothic"/>
                <w:noProof/>
                <w:webHidden/>
              </w:rPr>
              <w:t>3</w:t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A772423" w14:textId="77777777" w:rsidR="008C66DE" w:rsidRPr="008C66DE" w:rsidRDefault="007262F3">
          <w:pPr>
            <w:pStyle w:val="Obsah1"/>
            <w:tabs>
              <w:tab w:val="left" w:pos="440"/>
              <w:tab w:val="right" w:leader="dot" w:pos="9062"/>
            </w:tabs>
            <w:rPr>
              <w:rFonts w:ascii="Century Gothic" w:eastAsiaTheme="minorEastAsia" w:hAnsi="Century Gothic"/>
              <w:noProof/>
              <w:lang w:eastAsia="cs-CZ"/>
            </w:rPr>
          </w:pPr>
          <w:hyperlink w:anchor="_Toc519691670" w:history="1"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4.</w:t>
            </w:r>
            <w:r w:rsidR="008C66DE" w:rsidRPr="008C66DE">
              <w:rPr>
                <w:rFonts w:ascii="Century Gothic" w:eastAsiaTheme="minorEastAsia" w:hAnsi="Century Gothic"/>
                <w:noProof/>
                <w:lang w:eastAsia="cs-CZ"/>
              </w:rPr>
              <w:tab/>
            </w:r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ZÁKLADNÍ ÚDAJE O OBCI</w:t>
            </w:r>
            <w:r w:rsidR="008C66DE" w:rsidRPr="008C66DE">
              <w:rPr>
                <w:rFonts w:ascii="Century Gothic" w:hAnsi="Century Gothic"/>
                <w:noProof/>
                <w:webHidden/>
              </w:rPr>
              <w:tab/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8C66DE" w:rsidRPr="008C66DE">
              <w:rPr>
                <w:rFonts w:ascii="Century Gothic" w:hAnsi="Century Gothic"/>
                <w:noProof/>
                <w:webHidden/>
              </w:rPr>
              <w:instrText xml:space="preserve"> PAGEREF _Toc519691670 \h </w:instrText>
            </w:r>
            <w:r w:rsidR="009F16D0" w:rsidRPr="008C66DE">
              <w:rPr>
                <w:rFonts w:ascii="Century Gothic" w:hAnsi="Century Gothic"/>
                <w:noProof/>
                <w:webHidden/>
              </w:rPr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703B12">
              <w:rPr>
                <w:rFonts w:ascii="Century Gothic" w:hAnsi="Century Gothic"/>
                <w:noProof/>
                <w:webHidden/>
              </w:rPr>
              <w:t>3</w:t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7B2334D" w14:textId="77777777" w:rsidR="008C66DE" w:rsidRPr="008C66DE" w:rsidRDefault="007262F3">
          <w:pPr>
            <w:pStyle w:val="Obsah1"/>
            <w:tabs>
              <w:tab w:val="left" w:pos="440"/>
              <w:tab w:val="right" w:leader="dot" w:pos="9062"/>
            </w:tabs>
            <w:rPr>
              <w:rFonts w:ascii="Century Gothic" w:eastAsiaTheme="minorEastAsia" w:hAnsi="Century Gothic"/>
              <w:noProof/>
              <w:lang w:eastAsia="cs-CZ"/>
            </w:rPr>
          </w:pPr>
          <w:hyperlink w:anchor="_Toc519691671" w:history="1"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5.</w:t>
            </w:r>
            <w:r w:rsidR="008C66DE" w:rsidRPr="008C66DE">
              <w:rPr>
                <w:rFonts w:ascii="Century Gothic" w:eastAsiaTheme="minorEastAsia" w:hAnsi="Century Gothic"/>
                <w:noProof/>
                <w:lang w:eastAsia="cs-CZ"/>
              </w:rPr>
              <w:tab/>
            </w:r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POPIS SOUČASNÉHO STAVU</w:t>
            </w:r>
            <w:r w:rsidR="008C66DE" w:rsidRPr="008C66DE">
              <w:rPr>
                <w:rFonts w:ascii="Century Gothic" w:hAnsi="Century Gothic"/>
                <w:noProof/>
                <w:webHidden/>
              </w:rPr>
              <w:tab/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8C66DE" w:rsidRPr="008C66DE">
              <w:rPr>
                <w:rFonts w:ascii="Century Gothic" w:hAnsi="Century Gothic"/>
                <w:noProof/>
                <w:webHidden/>
              </w:rPr>
              <w:instrText xml:space="preserve"> PAGEREF _Toc519691671 \h </w:instrText>
            </w:r>
            <w:r w:rsidR="009F16D0" w:rsidRPr="008C66DE">
              <w:rPr>
                <w:rFonts w:ascii="Century Gothic" w:hAnsi="Century Gothic"/>
                <w:noProof/>
                <w:webHidden/>
              </w:rPr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703B12">
              <w:rPr>
                <w:rFonts w:ascii="Century Gothic" w:hAnsi="Century Gothic"/>
                <w:noProof/>
                <w:webHidden/>
              </w:rPr>
              <w:t>4</w:t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A66C99E" w14:textId="77777777" w:rsidR="008C66DE" w:rsidRPr="008C66DE" w:rsidRDefault="007262F3">
          <w:pPr>
            <w:pStyle w:val="Obsah1"/>
            <w:tabs>
              <w:tab w:val="left" w:pos="440"/>
              <w:tab w:val="right" w:leader="dot" w:pos="9062"/>
            </w:tabs>
            <w:rPr>
              <w:rFonts w:ascii="Century Gothic" w:eastAsiaTheme="minorEastAsia" w:hAnsi="Century Gothic"/>
              <w:noProof/>
              <w:lang w:eastAsia="cs-CZ"/>
            </w:rPr>
          </w:pPr>
          <w:hyperlink w:anchor="_Toc519691672" w:history="1"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6.</w:t>
            </w:r>
            <w:r w:rsidR="008C66DE" w:rsidRPr="008C66DE">
              <w:rPr>
                <w:rFonts w:ascii="Century Gothic" w:eastAsiaTheme="minorEastAsia" w:hAnsi="Century Gothic"/>
                <w:noProof/>
                <w:lang w:eastAsia="cs-CZ"/>
              </w:rPr>
              <w:tab/>
            </w:r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OBLASTI PODPORY A FINANCOVÁNÍ SPORTU V OBCI</w:t>
            </w:r>
            <w:r w:rsidR="008C66DE" w:rsidRPr="008C66DE">
              <w:rPr>
                <w:rFonts w:ascii="Century Gothic" w:hAnsi="Century Gothic"/>
                <w:noProof/>
                <w:webHidden/>
              </w:rPr>
              <w:tab/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8C66DE" w:rsidRPr="008C66DE">
              <w:rPr>
                <w:rFonts w:ascii="Century Gothic" w:hAnsi="Century Gothic"/>
                <w:noProof/>
                <w:webHidden/>
              </w:rPr>
              <w:instrText xml:space="preserve"> PAGEREF _Toc519691672 \h </w:instrText>
            </w:r>
            <w:r w:rsidR="009F16D0" w:rsidRPr="008C66DE">
              <w:rPr>
                <w:rFonts w:ascii="Century Gothic" w:hAnsi="Century Gothic"/>
                <w:noProof/>
                <w:webHidden/>
              </w:rPr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703B12">
              <w:rPr>
                <w:rFonts w:ascii="Century Gothic" w:hAnsi="Century Gothic"/>
                <w:noProof/>
                <w:webHidden/>
              </w:rPr>
              <w:t>6</w:t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4519887" w14:textId="77777777" w:rsidR="008C66DE" w:rsidRPr="008C66DE" w:rsidRDefault="007262F3">
          <w:pPr>
            <w:pStyle w:val="Obsah1"/>
            <w:tabs>
              <w:tab w:val="left" w:pos="440"/>
              <w:tab w:val="right" w:leader="dot" w:pos="9062"/>
            </w:tabs>
            <w:rPr>
              <w:rFonts w:ascii="Century Gothic" w:eastAsiaTheme="minorEastAsia" w:hAnsi="Century Gothic"/>
              <w:noProof/>
              <w:lang w:eastAsia="cs-CZ"/>
            </w:rPr>
          </w:pPr>
          <w:hyperlink w:anchor="_Toc519691673" w:history="1"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7.</w:t>
            </w:r>
            <w:r w:rsidR="008C66DE" w:rsidRPr="008C66DE">
              <w:rPr>
                <w:rFonts w:ascii="Century Gothic" w:eastAsiaTheme="minorEastAsia" w:hAnsi="Century Gothic"/>
                <w:noProof/>
                <w:lang w:eastAsia="cs-CZ"/>
              </w:rPr>
              <w:tab/>
            </w:r>
            <w:r w:rsidR="008C66DE" w:rsidRPr="008C66DE">
              <w:rPr>
                <w:rStyle w:val="Hypertextovodkaz"/>
                <w:rFonts w:ascii="Century Gothic" w:hAnsi="Century Gothic"/>
                <w:noProof/>
              </w:rPr>
              <w:t>CÍLE A ZÁMĚRY</w:t>
            </w:r>
            <w:r w:rsidR="008C66DE" w:rsidRPr="008C66DE">
              <w:rPr>
                <w:rFonts w:ascii="Century Gothic" w:hAnsi="Century Gothic"/>
                <w:noProof/>
                <w:webHidden/>
              </w:rPr>
              <w:tab/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8C66DE" w:rsidRPr="008C66DE">
              <w:rPr>
                <w:rFonts w:ascii="Century Gothic" w:hAnsi="Century Gothic"/>
                <w:noProof/>
                <w:webHidden/>
              </w:rPr>
              <w:instrText xml:space="preserve"> PAGEREF _Toc519691673 \h </w:instrText>
            </w:r>
            <w:r w:rsidR="009F16D0" w:rsidRPr="008C66DE">
              <w:rPr>
                <w:rFonts w:ascii="Century Gothic" w:hAnsi="Century Gothic"/>
                <w:noProof/>
                <w:webHidden/>
              </w:rPr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703B12">
              <w:rPr>
                <w:rFonts w:ascii="Century Gothic" w:hAnsi="Century Gothic"/>
                <w:noProof/>
                <w:webHidden/>
              </w:rPr>
              <w:t>7</w:t>
            </w:r>
            <w:r w:rsidR="009F16D0" w:rsidRPr="008C66DE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9553CA0" w14:textId="77777777" w:rsidR="002B6CE4" w:rsidRDefault="009F16D0">
          <w:r w:rsidRPr="008C66DE">
            <w:rPr>
              <w:rFonts w:ascii="Century Gothic" w:hAnsi="Century Gothic"/>
            </w:rPr>
            <w:fldChar w:fldCharType="end"/>
          </w:r>
        </w:p>
      </w:sdtContent>
    </w:sdt>
    <w:p w14:paraId="160387D7" w14:textId="77777777" w:rsidR="002B6CE4" w:rsidRDefault="002B6CE4">
      <w:pPr>
        <w:rPr>
          <w:rFonts w:ascii="Century Gothic" w:hAnsi="Century Gothic"/>
          <w:sz w:val="24"/>
          <w:szCs w:val="24"/>
        </w:rPr>
      </w:pPr>
    </w:p>
    <w:p w14:paraId="207F020C" w14:textId="77777777" w:rsidR="008C66DE" w:rsidRDefault="008C66DE">
      <w:pPr>
        <w:rPr>
          <w:rFonts w:ascii="Century Gothic" w:hAnsi="Century Gothic"/>
          <w:sz w:val="24"/>
          <w:szCs w:val="24"/>
        </w:rPr>
      </w:pPr>
    </w:p>
    <w:p w14:paraId="437E5004" w14:textId="77777777" w:rsidR="008C66DE" w:rsidRDefault="008C66DE">
      <w:pPr>
        <w:rPr>
          <w:rFonts w:ascii="Century Gothic" w:hAnsi="Century Gothic"/>
          <w:sz w:val="24"/>
          <w:szCs w:val="24"/>
        </w:rPr>
      </w:pPr>
    </w:p>
    <w:p w14:paraId="5FD07222" w14:textId="77777777" w:rsidR="008C66DE" w:rsidRDefault="008C66DE">
      <w:pPr>
        <w:rPr>
          <w:rFonts w:ascii="Century Gothic" w:hAnsi="Century Gothic"/>
          <w:sz w:val="24"/>
          <w:szCs w:val="24"/>
        </w:rPr>
      </w:pPr>
    </w:p>
    <w:p w14:paraId="5AB76388" w14:textId="77777777" w:rsidR="008C66DE" w:rsidRDefault="008C66DE">
      <w:pPr>
        <w:rPr>
          <w:rFonts w:ascii="Century Gothic" w:hAnsi="Century Gothic"/>
          <w:sz w:val="24"/>
          <w:szCs w:val="24"/>
        </w:rPr>
      </w:pPr>
    </w:p>
    <w:p w14:paraId="487248CC" w14:textId="77777777" w:rsidR="008C66DE" w:rsidRDefault="008C66DE">
      <w:pPr>
        <w:rPr>
          <w:rFonts w:ascii="Century Gothic" w:hAnsi="Century Gothic"/>
          <w:sz w:val="24"/>
          <w:szCs w:val="24"/>
        </w:rPr>
      </w:pPr>
    </w:p>
    <w:p w14:paraId="635FA5A1" w14:textId="77777777" w:rsidR="008C66DE" w:rsidRDefault="008C66DE">
      <w:pPr>
        <w:rPr>
          <w:rFonts w:ascii="Century Gothic" w:hAnsi="Century Gothic"/>
          <w:sz w:val="24"/>
          <w:szCs w:val="24"/>
        </w:rPr>
      </w:pPr>
    </w:p>
    <w:p w14:paraId="6762046D" w14:textId="77777777" w:rsidR="008C66DE" w:rsidRDefault="008C66DE">
      <w:pPr>
        <w:rPr>
          <w:rFonts w:ascii="Century Gothic" w:hAnsi="Century Gothic"/>
          <w:sz w:val="24"/>
          <w:szCs w:val="24"/>
        </w:rPr>
      </w:pPr>
    </w:p>
    <w:p w14:paraId="3650BBDD" w14:textId="77777777" w:rsidR="008C66DE" w:rsidRDefault="008C66DE">
      <w:pPr>
        <w:rPr>
          <w:rFonts w:ascii="Century Gothic" w:hAnsi="Century Gothic"/>
          <w:sz w:val="24"/>
          <w:szCs w:val="24"/>
        </w:rPr>
      </w:pPr>
    </w:p>
    <w:p w14:paraId="5243E733" w14:textId="77777777" w:rsidR="008C66DE" w:rsidRDefault="008C66DE">
      <w:pPr>
        <w:rPr>
          <w:rFonts w:ascii="Century Gothic" w:hAnsi="Century Gothic"/>
          <w:sz w:val="24"/>
          <w:szCs w:val="24"/>
        </w:rPr>
      </w:pPr>
    </w:p>
    <w:p w14:paraId="1209682C" w14:textId="77777777" w:rsidR="008C66DE" w:rsidRDefault="008C66DE">
      <w:pPr>
        <w:rPr>
          <w:rFonts w:ascii="Century Gothic" w:hAnsi="Century Gothic"/>
          <w:sz w:val="24"/>
          <w:szCs w:val="24"/>
        </w:rPr>
      </w:pPr>
    </w:p>
    <w:p w14:paraId="0DEE0EE5" w14:textId="77777777" w:rsidR="008C66DE" w:rsidRDefault="008C66D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Seznam příloh:</w:t>
      </w:r>
    </w:p>
    <w:p w14:paraId="00BE0F6F" w14:textId="77777777" w:rsidR="008C66DE" w:rsidRDefault="008C66D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Příloha č. 1:</w:t>
      </w:r>
      <w:r w:rsidRPr="008C66D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Seznam sportovišť, sportovních zařízení a subjektů </w:t>
      </w:r>
      <w:r w:rsidRPr="005B3CF7">
        <w:rPr>
          <w:rFonts w:ascii="Century Gothic" w:hAnsi="Century Gothic"/>
        </w:rPr>
        <w:t>v obci</w:t>
      </w:r>
    </w:p>
    <w:p w14:paraId="1662B732" w14:textId="77777777" w:rsidR="008C66DE" w:rsidRDefault="008C66D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Příloha č. 2:</w:t>
      </w:r>
      <w:r w:rsidRPr="008C66D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Konkrétní cíle</w:t>
      </w:r>
    </w:p>
    <w:p w14:paraId="641AB089" w14:textId="77777777" w:rsidR="002B6CE4" w:rsidRDefault="002B6CE4">
      <w:pPr>
        <w:rPr>
          <w:rFonts w:ascii="Century Gothic" w:hAnsi="Century Gothic"/>
          <w:sz w:val="24"/>
          <w:szCs w:val="24"/>
        </w:rPr>
      </w:pPr>
    </w:p>
    <w:p w14:paraId="6EF36606" w14:textId="77777777" w:rsidR="002B6CE4" w:rsidRDefault="002B6CE4">
      <w:pPr>
        <w:rPr>
          <w:rFonts w:ascii="Century Gothic" w:hAnsi="Century Gothic"/>
          <w:sz w:val="24"/>
          <w:szCs w:val="24"/>
        </w:rPr>
      </w:pPr>
    </w:p>
    <w:p w14:paraId="0A9DEC12" w14:textId="77777777" w:rsidR="002B6CE4" w:rsidRDefault="002B6CE4">
      <w:pPr>
        <w:rPr>
          <w:rFonts w:ascii="Century Gothic" w:hAnsi="Century Gothic"/>
          <w:sz w:val="24"/>
          <w:szCs w:val="24"/>
        </w:rPr>
      </w:pPr>
    </w:p>
    <w:p w14:paraId="677613A0" w14:textId="77777777" w:rsidR="002B6CE4" w:rsidRDefault="002B6CE4">
      <w:pPr>
        <w:rPr>
          <w:rFonts w:ascii="Century Gothic" w:hAnsi="Century Gothic"/>
          <w:sz w:val="24"/>
          <w:szCs w:val="24"/>
        </w:rPr>
      </w:pPr>
    </w:p>
    <w:p w14:paraId="37DBDDF5" w14:textId="77777777" w:rsidR="00A02649" w:rsidRDefault="00A02649">
      <w:pPr>
        <w:rPr>
          <w:rFonts w:ascii="Century Gothic" w:hAnsi="Century Gothic"/>
          <w:sz w:val="24"/>
          <w:szCs w:val="24"/>
        </w:rPr>
        <w:sectPr w:rsidR="00A02649" w:rsidSect="00692C17"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8DECB03" w14:textId="77777777" w:rsidR="002B6CE4" w:rsidRPr="004D7D5F" w:rsidRDefault="002B6CE4" w:rsidP="002B6CE4">
      <w:pPr>
        <w:pStyle w:val="Nadpis1"/>
        <w:numPr>
          <w:ilvl w:val="0"/>
          <w:numId w:val="1"/>
        </w:numPr>
        <w:rPr>
          <w:rFonts w:ascii="Century Gothic" w:hAnsi="Century Gothic"/>
        </w:rPr>
      </w:pPr>
      <w:bookmarkStart w:id="0" w:name="_Toc519691667"/>
      <w:r w:rsidRPr="004D7D5F">
        <w:rPr>
          <w:rFonts w:ascii="Century Gothic" w:hAnsi="Century Gothic"/>
        </w:rPr>
        <w:lastRenderedPageBreak/>
        <w:t>ÚVOD</w:t>
      </w:r>
      <w:bookmarkEnd w:id="0"/>
    </w:p>
    <w:p w14:paraId="661EDEBF" w14:textId="77777777" w:rsidR="002B6CE4" w:rsidRPr="004D7D5F" w:rsidRDefault="002B6CE4" w:rsidP="002B6CE4">
      <w:pPr>
        <w:rPr>
          <w:rFonts w:ascii="Century Gothic" w:hAnsi="Century Gothic"/>
        </w:rPr>
      </w:pPr>
    </w:p>
    <w:p w14:paraId="4954291E" w14:textId="1B9F3DD9" w:rsidR="004D7D5F" w:rsidRPr="004D7D5F" w:rsidRDefault="00716B9B" w:rsidP="00716B9B">
      <w:pPr>
        <w:jc w:val="both"/>
        <w:rPr>
          <w:rFonts w:ascii="Century Gothic" w:hAnsi="Century Gothic"/>
        </w:rPr>
      </w:pPr>
      <w:r w:rsidRPr="004D7D5F">
        <w:rPr>
          <w:rFonts w:ascii="Century Gothic" w:hAnsi="Century Gothic"/>
        </w:rPr>
        <w:t xml:space="preserve">Strategický plán rozvoje sportu v obci </w:t>
      </w:r>
      <w:r w:rsidR="004B5CA2">
        <w:rPr>
          <w:rFonts w:ascii="Century Gothic" w:hAnsi="Century Gothic"/>
        </w:rPr>
        <w:t>Březnice</w:t>
      </w:r>
      <w:r w:rsidRPr="004D7D5F">
        <w:rPr>
          <w:rFonts w:ascii="Century Gothic" w:hAnsi="Century Gothic"/>
        </w:rPr>
        <w:t xml:space="preserve"> je zpracován ve smyslu </w:t>
      </w:r>
      <w:r w:rsidR="004D7D5F">
        <w:rPr>
          <w:rFonts w:ascii="Century Gothic" w:hAnsi="Century Gothic"/>
        </w:rPr>
        <w:br/>
      </w:r>
      <w:r w:rsidRPr="004D7D5F">
        <w:rPr>
          <w:rFonts w:ascii="Century Gothic" w:hAnsi="Century Gothic"/>
        </w:rPr>
        <w:t xml:space="preserve">§ 6 odst. 2 zákona č. 115/2001 Sb., o podpoře sportu, ve znění pozdějších předpisů. </w:t>
      </w:r>
    </w:p>
    <w:p w14:paraId="3CBA34AC" w14:textId="77777777" w:rsidR="004D7D5F" w:rsidRPr="004D7D5F" w:rsidRDefault="00716B9B" w:rsidP="00716B9B">
      <w:pPr>
        <w:jc w:val="both"/>
        <w:rPr>
          <w:rFonts w:ascii="Century Gothic" w:hAnsi="Century Gothic"/>
        </w:rPr>
      </w:pPr>
      <w:r w:rsidRPr="004D7D5F">
        <w:rPr>
          <w:rFonts w:ascii="Century Gothic" w:hAnsi="Century Gothic"/>
        </w:rPr>
        <w:t xml:space="preserve">Koncepce podpory sportu je otevřeným dokumentem, který se může měnit </w:t>
      </w:r>
      <w:r w:rsidR="00692C17">
        <w:rPr>
          <w:rFonts w:ascii="Century Gothic" w:hAnsi="Century Gothic"/>
        </w:rPr>
        <w:br/>
      </w:r>
      <w:r w:rsidRPr="004D7D5F">
        <w:rPr>
          <w:rFonts w:ascii="Century Gothic" w:hAnsi="Century Gothic"/>
        </w:rPr>
        <w:t xml:space="preserve">či doplňovat v závislosti na prioritách a potřebách obce. </w:t>
      </w:r>
    </w:p>
    <w:p w14:paraId="4E837CFB" w14:textId="77777777" w:rsidR="002B6CE4" w:rsidRDefault="00716B9B" w:rsidP="00716B9B">
      <w:pPr>
        <w:jc w:val="both"/>
        <w:rPr>
          <w:rFonts w:ascii="Century Gothic" w:hAnsi="Century Gothic"/>
        </w:rPr>
      </w:pPr>
      <w:r w:rsidRPr="004D7D5F">
        <w:rPr>
          <w:rFonts w:ascii="Century Gothic" w:hAnsi="Century Gothic"/>
        </w:rPr>
        <w:t>Cílem strategického plánu obecně</w:t>
      </w:r>
      <w:r w:rsidR="001D5ECD" w:rsidRPr="004D7D5F">
        <w:rPr>
          <w:rFonts w:ascii="Century Gothic" w:hAnsi="Century Gothic"/>
        </w:rPr>
        <w:t xml:space="preserve">, je podpořit sport ve všech jeho rovinách </w:t>
      </w:r>
      <w:r w:rsidR="00692C17">
        <w:rPr>
          <w:rFonts w:ascii="Century Gothic" w:hAnsi="Century Gothic"/>
        </w:rPr>
        <w:br/>
      </w:r>
      <w:r w:rsidR="001D5ECD" w:rsidRPr="004D7D5F">
        <w:rPr>
          <w:rFonts w:ascii="Century Gothic" w:hAnsi="Century Gothic"/>
        </w:rPr>
        <w:t>a stanovit způsob financování podpory sportu v obci.</w:t>
      </w:r>
    </w:p>
    <w:p w14:paraId="255E8280" w14:textId="779081F4" w:rsidR="008D1BE4" w:rsidRDefault="008D1BE4" w:rsidP="00716B9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Plán rozvoje sportu v obci </w:t>
      </w:r>
      <w:r w:rsidR="004B5CA2">
        <w:rPr>
          <w:rFonts w:ascii="Century Gothic" w:hAnsi="Century Gothic"/>
        </w:rPr>
        <w:t>Březnice</w:t>
      </w:r>
      <w:r>
        <w:rPr>
          <w:rFonts w:ascii="Century Gothic" w:hAnsi="Century Gothic"/>
        </w:rPr>
        <w:t xml:space="preserve"> byl schválen Zastupitelstvem obce </w:t>
      </w:r>
      <w:r w:rsidR="004B5CA2">
        <w:rPr>
          <w:rFonts w:ascii="Century Gothic" w:hAnsi="Century Gothic"/>
        </w:rPr>
        <w:t>Březnice</w:t>
      </w:r>
      <w:r w:rsidRPr="008D1BE4">
        <w:rPr>
          <w:rFonts w:ascii="Century Gothic" w:hAnsi="Century Gothic"/>
        </w:rPr>
        <w:t xml:space="preserve"> </w:t>
      </w:r>
      <w:r w:rsidR="00037B46" w:rsidRPr="00037B46">
        <w:rPr>
          <w:rFonts w:ascii="Century Gothic" w:hAnsi="Century Gothic"/>
        </w:rPr>
        <w:t xml:space="preserve">dne </w:t>
      </w:r>
      <w:r w:rsidR="004B5CA2">
        <w:rPr>
          <w:rFonts w:ascii="Century Gothic" w:hAnsi="Century Gothic"/>
        </w:rPr>
        <w:t>18</w:t>
      </w:r>
      <w:r w:rsidR="00037B46" w:rsidRPr="00037B46">
        <w:rPr>
          <w:rFonts w:ascii="Century Gothic" w:hAnsi="Century Gothic"/>
        </w:rPr>
        <w:t>. </w:t>
      </w:r>
      <w:r w:rsidR="004B5CA2">
        <w:rPr>
          <w:rFonts w:ascii="Century Gothic" w:hAnsi="Century Gothic"/>
        </w:rPr>
        <w:t>11</w:t>
      </w:r>
      <w:r w:rsidR="00037B46" w:rsidRPr="00037B46">
        <w:rPr>
          <w:rFonts w:ascii="Century Gothic" w:hAnsi="Century Gothic"/>
        </w:rPr>
        <w:t>. 20</w:t>
      </w:r>
      <w:r w:rsidR="004B5CA2">
        <w:rPr>
          <w:rFonts w:ascii="Century Gothic" w:hAnsi="Century Gothic"/>
        </w:rPr>
        <w:t>20</w:t>
      </w:r>
      <w:r w:rsidR="00037B46" w:rsidRPr="00037B46">
        <w:rPr>
          <w:rFonts w:ascii="Century Gothic" w:hAnsi="Century Gothic"/>
        </w:rPr>
        <w:t xml:space="preserve"> usnesením č. </w:t>
      </w:r>
      <w:r w:rsidR="004B5CA2">
        <w:rPr>
          <w:rFonts w:ascii="Century Gothic" w:hAnsi="Century Gothic"/>
        </w:rPr>
        <w:t>…………</w:t>
      </w:r>
    </w:p>
    <w:p w14:paraId="35C12FC2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4F51F559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163E494D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6E8ECD03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775BD536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190F72D4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00B4EC63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37DD3C60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3D62015F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73DB7E4A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4688C27C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0799F494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384889F6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51E1850C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53B9FFAA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21920296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797A088F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59A74E82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027BB51C" w14:textId="77777777" w:rsidR="00E226E0" w:rsidRDefault="00E226E0" w:rsidP="00716B9B">
      <w:pPr>
        <w:jc w:val="both"/>
        <w:rPr>
          <w:rFonts w:ascii="Century Gothic" w:hAnsi="Century Gothic"/>
        </w:rPr>
      </w:pPr>
    </w:p>
    <w:p w14:paraId="5EDFAB84" w14:textId="77777777" w:rsidR="004D7D5F" w:rsidRPr="00B64328" w:rsidRDefault="004D7D5F" w:rsidP="004D7D5F">
      <w:pPr>
        <w:pStyle w:val="Nadpis1"/>
        <w:numPr>
          <w:ilvl w:val="0"/>
          <w:numId w:val="1"/>
        </w:numPr>
        <w:rPr>
          <w:rFonts w:ascii="Century Gothic" w:hAnsi="Century Gothic"/>
        </w:rPr>
      </w:pPr>
      <w:bookmarkStart w:id="1" w:name="_Toc519691668"/>
      <w:r w:rsidRPr="00B64328">
        <w:rPr>
          <w:rFonts w:ascii="Century Gothic" w:hAnsi="Century Gothic"/>
        </w:rPr>
        <w:lastRenderedPageBreak/>
        <w:t>ZÁKLADNÍ POJMY</w:t>
      </w:r>
      <w:bookmarkEnd w:id="1"/>
    </w:p>
    <w:p w14:paraId="45C3D793" w14:textId="77777777" w:rsidR="004D7D5F" w:rsidRPr="00B64328" w:rsidRDefault="004D7D5F" w:rsidP="004D7D5F">
      <w:pPr>
        <w:rPr>
          <w:rFonts w:ascii="Century Gothic" w:hAnsi="Century Gothic"/>
        </w:rPr>
      </w:pPr>
    </w:p>
    <w:p w14:paraId="0531ED1C" w14:textId="77777777" w:rsidR="004D7D5F" w:rsidRPr="00B64328" w:rsidRDefault="004D7D5F" w:rsidP="00EE213B">
      <w:pPr>
        <w:jc w:val="both"/>
        <w:rPr>
          <w:rFonts w:ascii="Century Gothic" w:hAnsi="Century Gothic"/>
        </w:rPr>
      </w:pPr>
      <w:r w:rsidRPr="00B64328">
        <w:rPr>
          <w:rFonts w:ascii="Century Gothic" w:hAnsi="Century Gothic"/>
          <w:b/>
        </w:rPr>
        <w:t>VOLNOČASOVÉ AKTIVITY</w:t>
      </w:r>
      <w:r w:rsidRPr="00B64328">
        <w:rPr>
          <w:rFonts w:ascii="Century Gothic" w:hAnsi="Century Gothic"/>
        </w:rPr>
        <w:t xml:space="preserve"> - </w:t>
      </w:r>
      <w:r w:rsidR="00EE213B" w:rsidRPr="00B64328">
        <w:rPr>
          <w:rFonts w:ascii="Century Gothic" w:hAnsi="Century Gothic"/>
        </w:rPr>
        <w:t>činnosti, kterým je možno se věnovat ve volném čase (vzdělávání, kultura, zábava, aktivní a pasivní odpočinek, apod.).</w:t>
      </w:r>
    </w:p>
    <w:p w14:paraId="67620251" w14:textId="77777777" w:rsidR="00EE213B" w:rsidRDefault="00EE213B" w:rsidP="00EE213B">
      <w:pPr>
        <w:jc w:val="both"/>
        <w:rPr>
          <w:rFonts w:ascii="Century Gothic" w:hAnsi="Century Gothic"/>
        </w:rPr>
      </w:pPr>
      <w:r w:rsidRPr="00B64328">
        <w:rPr>
          <w:rFonts w:ascii="Century Gothic" w:hAnsi="Century Gothic"/>
          <w:b/>
        </w:rPr>
        <w:t>SPORT</w:t>
      </w:r>
      <w:r w:rsidRPr="00B64328">
        <w:rPr>
          <w:rFonts w:ascii="Century Gothic" w:hAnsi="Century Gothic"/>
        </w:rPr>
        <w:t xml:space="preserve"> - veškeré formy tělesné činnosti, ať už provozov</w:t>
      </w:r>
      <w:r w:rsidR="00B64328" w:rsidRPr="00B64328">
        <w:rPr>
          <w:rFonts w:ascii="Century Gothic" w:hAnsi="Century Gothic"/>
        </w:rPr>
        <w:t xml:space="preserve">ány příležitostně </w:t>
      </w:r>
      <w:r w:rsidR="00B64328">
        <w:rPr>
          <w:rFonts w:ascii="Century Gothic" w:hAnsi="Century Gothic"/>
        </w:rPr>
        <w:br/>
      </w:r>
      <w:r w:rsidR="00B64328" w:rsidRPr="00B64328">
        <w:rPr>
          <w:rFonts w:ascii="Century Gothic" w:hAnsi="Century Gothic"/>
        </w:rPr>
        <w:t xml:space="preserve">či organizovaně kladoucí si </w:t>
      </w:r>
      <w:r w:rsidRPr="00B64328">
        <w:rPr>
          <w:rFonts w:ascii="Century Gothic" w:hAnsi="Century Gothic"/>
        </w:rPr>
        <w:t xml:space="preserve">za cíl harmonický rozvoj tělesné i psychické kondice, upevňování zdraví </w:t>
      </w:r>
      <w:r w:rsidR="00B64328" w:rsidRPr="00B64328">
        <w:rPr>
          <w:rFonts w:ascii="Century Gothic" w:hAnsi="Century Gothic"/>
        </w:rPr>
        <w:t xml:space="preserve">rozvoj společenských vztahů </w:t>
      </w:r>
      <w:r w:rsidRPr="00B64328">
        <w:rPr>
          <w:rFonts w:ascii="Century Gothic" w:hAnsi="Century Gothic"/>
        </w:rPr>
        <w:t>a dosahování sportovních výkonů v</w:t>
      </w:r>
      <w:r w:rsidR="00B64328" w:rsidRPr="00B64328">
        <w:rPr>
          <w:rFonts w:ascii="Century Gothic" w:hAnsi="Century Gothic"/>
        </w:rPr>
        <w:t> </w:t>
      </w:r>
      <w:r w:rsidRPr="00B64328">
        <w:rPr>
          <w:rFonts w:ascii="Century Gothic" w:hAnsi="Century Gothic"/>
        </w:rPr>
        <w:t>soutěžích</w:t>
      </w:r>
      <w:r w:rsidR="00B64328" w:rsidRPr="00B64328">
        <w:rPr>
          <w:rFonts w:ascii="Century Gothic" w:hAnsi="Century Gothic"/>
        </w:rPr>
        <w:t xml:space="preserve"> na všech úrovních</w:t>
      </w:r>
      <w:r w:rsidR="00FB5768">
        <w:rPr>
          <w:rFonts w:ascii="Century Gothic" w:hAnsi="Century Gothic"/>
        </w:rPr>
        <w:t>.</w:t>
      </w:r>
    </w:p>
    <w:p w14:paraId="35FFD1A4" w14:textId="77777777" w:rsidR="004D7D5F" w:rsidRDefault="00B64328" w:rsidP="00FB5768">
      <w:pPr>
        <w:jc w:val="both"/>
        <w:rPr>
          <w:rFonts w:ascii="Century Gothic" w:hAnsi="Century Gothic"/>
        </w:rPr>
      </w:pPr>
      <w:r w:rsidRPr="00FB5768">
        <w:rPr>
          <w:rFonts w:ascii="Century Gothic" w:hAnsi="Century Gothic"/>
          <w:b/>
        </w:rPr>
        <w:t>SPORT PRO VŠECHNY</w:t>
      </w:r>
      <w:r>
        <w:rPr>
          <w:rFonts w:ascii="Century Gothic" w:hAnsi="Century Gothic"/>
        </w:rPr>
        <w:t xml:space="preserve"> </w:t>
      </w:r>
      <w:r w:rsidR="00FB5768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FB5768">
        <w:rPr>
          <w:rFonts w:ascii="Century Gothic" w:hAnsi="Century Gothic"/>
        </w:rPr>
        <w:t>zájmový, o</w:t>
      </w:r>
      <w:r w:rsidRPr="00B64328">
        <w:rPr>
          <w:rFonts w:ascii="Century Gothic" w:hAnsi="Century Gothic"/>
        </w:rPr>
        <w:t xml:space="preserve">rganizovaný a neorganizovaný sport a pohybové </w:t>
      </w:r>
      <w:r w:rsidR="00FB5768">
        <w:rPr>
          <w:rFonts w:ascii="Century Gothic" w:hAnsi="Century Gothic"/>
        </w:rPr>
        <w:t xml:space="preserve">rekreační, soutěžní či nesoutěžní </w:t>
      </w:r>
      <w:r w:rsidRPr="00B64328">
        <w:rPr>
          <w:rFonts w:ascii="Century Gothic" w:hAnsi="Century Gothic"/>
        </w:rPr>
        <w:t xml:space="preserve">aktivity určené </w:t>
      </w:r>
      <w:r w:rsidR="00FB5768">
        <w:rPr>
          <w:rFonts w:ascii="Century Gothic" w:hAnsi="Century Gothic"/>
        </w:rPr>
        <w:t xml:space="preserve">občanům. Motivací a hodnotami jsou pohybové vyžití, zábava, sociální kontakt, udržení nebo zlepšení zdravotní </w:t>
      </w:r>
      <w:r w:rsidR="00FB5768">
        <w:rPr>
          <w:rFonts w:ascii="Century Gothic" w:hAnsi="Century Gothic"/>
        </w:rPr>
        <w:br/>
        <w:t>i psychické kondice.</w:t>
      </w:r>
    </w:p>
    <w:p w14:paraId="321A4FDA" w14:textId="77777777" w:rsidR="00FB5768" w:rsidRDefault="00FB5768" w:rsidP="00FB5768">
      <w:pPr>
        <w:jc w:val="both"/>
        <w:rPr>
          <w:rFonts w:ascii="Century Gothic" w:hAnsi="Century Gothic"/>
        </w:rPr>
      </w:pPr>
      <w:r w:rsidRPr="00FB5768">
        <w:rPr>
          <w:rFonts w:ascii="Century Gothic" w:hAnsi="Century Gothic"/>
          <w:b/>
        </w:rPr>
        <w:t>TĚLESNÁ VÝCHOVA A SPORT NA ŠKOLÁCH</w:t>
      </w:r>
      <w:r>
        <w:rPr>
          <w:rFonts w:ascii="Century Gothic" w:hAnsi="Century Gothic"/>
        </w:rPr>
        <w:t xml:space="preserve"> - s</w:t>
      </w:r>
      <w:r w:rsidRPr="00FB5768">
        <w:rPr>
          <w:rFonts w:ascii="Century Gothic" w:hAnsi="Century Gothic"/>
        </w:rPr>
        <w:t xml:space="preserve">oustavná a cílevědomá výchova </w:t>
      </w:r>
      <w:r>
        <w:rPr>
          <w:rFonts w:ascii="Century Gothic" w:hAnsi="Century Gothic"/>
        </w:rPr>
        <w:br/>
      </w:r>
      <w:r w:rsidRPr="00FB5768">
        <w:rPr>
          <w:rFonts w:ascii="Century Gothic" w:hAnsi="Century Gothic"/>
        </w:rPr>
        <w:t>k získávání zájmu o aktivní zapojení do sportu a ke zdravému způsobu života</w:t>
      </w:r>
      <w:r>
        <w:rPr>
          <w:rFonts w:ascii="Century Gothic" w:hAnsi="Century Gothic"/>
        </w:rPr>
        <w:t xml:space="preserve"> žáků navazující na zájmové soutěžní i nesoutěžní organizované aktivity ve školních prostorách. Hlavním cílem není výkonnostní motivace, ale zvládnutí pohybových činností, všestrannost a vytváření vztahu ke sportu.</w:t>
      </w:r>
    </w:p>
    <w:p w14:paraId="36763EC7" w14:textId="77777777" w:rsidR="004D7D5F" w:rsidRDefault="005127D9" w:rsidP="005127D9">
      <w:pPr>
        <w:jc w:val="both"/>
        <w:rPr>
          <w:rFonts w:ascii="Century Gothic" w:hAnsi="Century Gothic"/>
        </w:rPr>
      </w:pPr>
      <w:r w:rsidRPr="005127D9">
        <w:rPr>
          <w:rFonts w:ascii="Century Gothic" w:hAnsi="Century Gothic"/>
          <w:b/>
        </w:rPr>
        <w:t>SPORTOVNÍ KLUBY A TĚLOVÝCHOVNÁ JEDNOTA</w:t>
      </w:r>
      <w:r w:rsidRPr="005127D9">
        <w:rPr>
          <w:rFonts w:ascii="Century Gothic" w:hAnsi="Century Gothic"/>
        </w:rPr>
        <w:t xml:space="preserve"> – právní subjekty, zpravidla spolky, fungující za účelem zajišťování a provozování sportu a pohybových aktivit občanů, členů</w:t>
      </w:r>
      <w:r>
        <w:rPr>
          <w:rFonts w:ascii="Century Gothic" w:hAnsi="Century Gothic"/>
        </w:rPr>
        <w:t>.</w:t>
      </w:r>
    </w:p>
    <w:p w14:paraId="7153374D" w14:textId="77777777" w:rsidR="00E226E0" w:rsidRDefault="00E226E0" w:rsidP="00E226E0">
      <w:pPr>
        <w:jc w:val="both"/>
        <w:rPr>
          <w:rFonts w:ascii="Century Gothic" w:hAnsi="Century Gothic"/>
        </w:rPr>
      </w:pPr>
      <w:r w:rsidRPr="00E226E0">
        <w:rPr>
          <w:rFonts w:ascii="Century Gothic" w:hAnsi="Century Gothic"/>
          <w:b/>
        </w:rPr>
        <w:t>DOBROVOLNÍK A DOBROVOLNICTVÍ</w:t>
      </w:r>
      <w:r>
        <w:rPr>
          <w:rFonts w:ascii="Century Gothic" w:hAnsi="Century Gothic"/>
        </w:rPr>
        <w:t xml:space="preserve"> – cvičitel, trenér, instruktor, asistent, rozhodčí, volený nebo dobrovolný činovník, který se podílí na zajištění činnosti spolku </w:t>
      </w:r>
      <w:r w:rsidR="00692C17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bez nároku na odměnu. Dobrovolnictví ve sportu je vědomá, svobodně zvolená činnost osob, které ve svém volném čase působí ve sportovním prostředí </w:t>
      </w:r>
      <w:r w:rsidR="00692C17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ve prospěch druhých, bez nároku na odměnu, zpravidla v oblasti vyžadující </w:t>
      </w:r>
      <w:r w:rsidR="00692C17">
        <w:rPr>
          <w:rFonts w:ascii="Century Gothic" w:hAnsi="Century Gothic"/>
        </w:rPr>
        <w:br/>
      </w:r>
      <w:r>
        <w:rPr>
          <w:rFonts w:ascii="Century Gothic" w:hAnsi="Century Gothic"/>
        </w:rPr>
        <w:t>ze zákona či z jiných předpisů odbornou kvalifikaci.</w:t>
      </w:r>
    </w:p>
    <w:p w14:paraId="207D6B1A" w14:textId="77777777" w:rsidR="00E226E0" w:rsidRDefault="00E226E0" w:rsidP="00E226E0">
      <w:pPr>
        <w:jc w:val="both"/>
        <w:rPr>
          <w:rFonts w:ascii="Century Gothic" w:hAnsi="Century Gothic"/>
        </w:rPr>
      </w:pPr>
      <w:r w:rsidRPr="00E226E0">
        <w:rPr>
          <w:rFonts w:ascii="Century Gothic" w:hAnsi="Century Gothic"/>
          <w:b/>
        </w:rPr>
        <w:t>SPORTOVNÍ AKCE</w:t>
      </w:r>
      <w:r>
        <w:rPr>
          <w:rFonts w:ascii="Century Gothic" w:hAnsi="Century Gothic"/>
        </w:rPr>
        <w:t xml:space="preserve"> – organizovaná sportovní soutěž, závod, zápas, hra nebo jiná aktivita sportovního charakteru.</w:t>
      </w:r>
    </w:p>
    <w:p w14:paraId="06828E1B" w14:textId="77777777" w:rsidR="005127D9" w:rsidRPr="005127D9" w:rsidRDefault="005127D9" w:rsidP="005127D9">
      <w:pPr>
        <w:jc w:val="both"/>
        <w:rPr>
          <w:rFonts w:ascii="Century Gothic" w:hAnsi="Century Gothic"/>
        </w:rPr>
      </w:pPr>
      <w:r w:rsidRPr="005127D9">
        <w:rPr>
          <w:rFonts w:ascii="Century Gothic" w:hAnsi="Century Gothic"/>
          <w:b/>
          <w:bCs/>
          <w:caps/>
        </w:rPr>
        <w:t>Sportovní areál</w:t>
      </w:r>
      <w:r w:rsidRPr="005127D9">
        <w:rPr>
          <w:rFonts w:ascii="Century Gothic" w:hAnsi="Century Gothic"/>
          <w:b/>
          <w:bCs/>
        </w:rPr>
        <w:t xml:space="preserve"> - </w:t>
      </w:r>
      <w:r>
        <w:rPr>
          <w:rFonts w:ascii="Century Gothic" w:hAnsi="Century Gothic"/>
          <w:bCs/>
        </w:rPr>
        <w:t>k</w:t>
      </w:r>
      <w:r w:rsidRPr="005127D9">
        <w:rPr>
          <w:rFonts w:ascii="Century Gothic" w:hAnsi="Century Gothic"/>
        </w:rPr>
        <w:t xml:space="preserve">omplex sportovních zařízení, který slouží ke sportovnímu vyžití různých věkových a společenských skupin (nemusí být určen jen pro výkonnostní sportovce, slouží široké veřejnosti). </w:t>
      </w:r>
    </w:p>
    <w:p w14:paraId="59924420" w14:textId="77777777" w:rsidR="005127D9" w:rsidRPr="005127D9" w:rsidRDefault="005127D9" w:rsidP="005127D9">
      <w:pPr>
        <w:jc w:val="both"/>
        <w:rPr>
          <w:rFonts w:ascii="Century Gothic" w:hAnsi="Century Gothic"/>
        </w:rPr>
      </w:pPr>
      <w:r w:rsidRPr="005127D9">
        <w:rPr>
          <w:rFonts w:ascii="Century Gothic" w:hAnsi="Century Gothic"/>
          <w:b/>
          <w:bCs/>
          <w:caps/>
        </w:rPr>
        <w:t xml:space="preserve">Sportovní zařízení </w:t>
      </w:r>
      <w:r w:rsidRPr="005127D9">
        <w:rPr>
          <w:rFonts w:ascii="Century Gothic" w:hAnsi="Century Gothic"/>
          <w:b/>
          <w:bCs/>
        </w:rPr>
        <w:t xml:space="preserve">- </w:t>
      </w:r>
      <w:r>
        <w:rPr>
          <w:rFonts w:ascii="Century Gothic" w:hAnsi="Century Gothic"/>
        </w:rPr>
        <w:t>o</w:t>
      </w:r>
      <w:r w:rsidRPr="005127D9">
        <w:rPr>
          <w:rFonts w:ascii="Century Gothic" w:hAnsi="Century Gothic"/>
        </w:rPr>
        <w:t xml:space="preserve">bjekt, pozemek, vodní plocha, budova nebo jejich soubor sloužící výhradně nebo převážně pro provozování sportu. </w:t>
      </w:r>
    </w:p>
    <w:p w14:paraId="5B4C60CE" w14:textId="77777777" w:rsidR="005127D9" w:rsidRDefault="005127D9" w:rsidP="005127D9">
      <w:pPr>
        <w:jc w:val="both"/>
        <w:rPr>
          <w:rFonts w:ascii="Century Gothic" w:hAnsi="Century Gothic"/>
        </w:rPr>
      </w:pPr>
      <w:r w:rsidRPr="005127D9">
        <w:rPr>
          <w:rFonts w:ascii="Century Gothic" w:hAnsi="Century Gothic"/>
          <w:b/>
          <w:bCs/>
          <w:caps/>
        </w:rPr>
        <w:t>Tělocvična</w:t>
      </w:r>
      <w:r w:rsidRPr="005127D9">
        <w:rPr>
          <w:rFonts w:ascii="Century Gothic" w:hAnsi="Century Gothic"/>
          <w:b/>
          <w:bCs/>
        </w:rPr>
        <w:t xml:space="preserve"> - </w:t>
      </w:r>
      <w:r>
        <w:rPr>
          <w:rFonts w:ascii="Century Gothic" w:hAnsi="Century Gothic"/>
        </w:rPr>
        <w:t>o</w:t>
      </w:r>
      <w:r w:rsidRPr="005127D9">
        <w:rPr>
          <w:rFonts w:ascii="Century Gothic" w:hAnsi="Century Gothic"/>
        </w:rPr>
        <w:t>bjekt nebo soubor objektů sloužící výhradně nebo převážně školní tělesné v</w:t>
      </w:r>
      <w:r>
        <w:rPr>
          <w:rFonts w:ascii="Century Gothic" w:hAnsi="Century Gothic"/>
        </w:rPr>
        <w:t>ýchově a pro provozování sportu.</w:t>
      </w:r>
    </w:p>
    <w:p w14:paraId="1C2AAF3B" w14:textId="77777777" w:rsidR="00D92DDE" w:rsidRDefault="00D92DDE" w:rsidP="005127D9">
      <w:pPr>
        <w:jc w:val="both"/>
        <w:rPr>
          <w:rFonts w:ascii="Century Gothic" w:hAnsi="Century Gothic"/>
        </w:rPr>
      </w:pPr>
    </w:p>
    <w:p w14:paraId="2C912F98" w14:textId="77777777" w:rsidR="002032F2" w:rsidRPr="00722C81" w:rsidRDefault="00D92DDE" w:rsidP="00D92DDE">
      <w:pPr>
        <w:pStyle w:val="Nadpis1"/>
        <w:numPr>
          <w:ilvl w:val="0"/>
          <w:numId w:val="1"/>
        </w:numPr>
        <w:rPr>
          <w:rFonts w:ascii="Century Gothic" w:hAnsi="Century Gothic"/>
        </w:rPr>
      </w:pPr>
      <w:bookmarkStart w:id="2" w:name="_Toc519691669"/>
      <w:r w:rsidRPr="00722C81">
        <w:rPr>
          <w:rFonts w:ascii="Century Gothic" w:hAnsi="Century Gothic"/>
        </w:rPr>
        <w:lastRenderedPageBreak/>
        <w:t>ÚLOHA OBCE V ZAJIŠŤOVÁNÍ SPORTU</w:t>
      </w:r>
      <w:bookmarkEnd w:id="2"/>
    </w:p>
    <w:p w14:paraId="58DBA6CB" w14:textId="77777777" w:rsidR="002032F2" w:rsidRPr="00722C81" w:rsidRDefault="002032F2" w:rsidP="002032F2">
      <w:pPr>
        <w:rPr>
          <w:rFonts w:ascii="Century Gothic" w:hAnsi="Century Gothic"/>
        </w:rPr>
      </w:pPr>
    </w:p>
    <w:p w14:paraId="7D9AAC02" w14:textId="77777777" w:rsidR="002032F2" w:rsidRPr="00722C81" w:rsidRDefault="002032F2" w:rsidP="002032F2">
      <w:pPr>
        <w:jc w:val="both"/>
        <w:rPr>
          <w:rFonts w:ascii="Century Gothic" w:hAnsi="Century Gothic"/>
        </w:rPr>
      </w:pPr>
      <w:r w:rsidRPr="00722C81">
        <w:rPr>
          <w:rFonts w:ascii="Century Gothic" w:hAnsi="Century Gothic"/>
        </w:rPr>
        <w:t>Dle zákona č. 115/2001 Sb., o podpoře sportu obce ve své samostatné působnosti vytvářejí podmínky pro sport, zejména:</w:t>
      </w:r>
    </w:p>
    <w:p w14:paraId="31C5C901" w14:textId="77777777" w:rsidR="002032F2" w:rsidRPr="00722C81" w:rsidRDefault="002032F2" w:rsidP="00692C17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</w:rPr>
      </w:pPr>
      <w:r w:rsidRPr="00722C81">
        <w:rPr>
          <w:rFonts w:ascii="Century Gothic" w:hAnsi="Century Gothic"/>
        </w:rPr>
        <w:t>zabezpečují rozvoj sportu pro všechny, zejména pro mládež,</w:t>
      </w:r>
    </w:p>
    <w:p w14:paraId="0BBD0402" w14:textId="77777777" w:rsidR="002032F2" w:rsidRPr="00722C81" w:rsidRDefault="002032F2" w:rsidP="00692C17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</w:rPr>
      </w:pPr>
      <w:r w:rsidRPr="00722C81">
        <w:rPr>
          <w:rFonts w:ascii="Century Gothic" w:hAnsi="Century Gothic"/>
        </w:rPr>
        <w:t>zabezpečují přípravu sportovních talentů, včetně zdravotně postižených občanů,</w:t>
      </w:r>
    </w:p>
    <w:p w14:paraId="6D4F6FA1" w14:textId="77777777" w:rsidR="002032F2" w:rsidRPr="00722C81" w:rsidRDefault="002032F2" w:rsidP="00692C17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</w:rPr>
      </w:pPr>
      <w:r w:rsidRPr="00722C81">
        <w:rPr>
          <w:rFonts w:ascii="Century Gothic" w:hAnsi="Century Gothic"/>
        </w:rPr>
        <w:t>zajišťují výstavbu, rekonstrukce, udržování a provozování svých sportovních zařízení a poskytují je pro sportovní činnosti občanů,</w:t>
      </w:r>
    </w:p>
    <w:p w14:paraId="1B7A6874" w14:textId="77777777" w:rsidR="002032F2" w:rsidRPr="00722C81" w:rsidRDefault="002032F2" w:rsidP="00692C17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</w:rPr>
      </w:pPr>
      <w:r w:rsidRPr="00722C81">
        <w:rPr>
          <w:rFonts w:ascii="Century Gothic" w:hAnsi="Century Gothic"/>
        </w:rPr>
        <w:t>kontrolují účelné využívání svých sportovních zařízení,</w:t>
      </w:r>
    </w:p>
    <w:p w14:paraId="4205F272" w14:textId="77777777" w:rsidR="002032F2" w:rsidRPr="00722C81" w:rsidRDefault="002032F2" w:rsidP="00692C17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</w:rPr>
      </w:pPr>
      <w:r w:rsidRPr="00722C81">
        <w:rPr>
          <w:rFonts w:ascii="Century Gothic" w:hAnsi="Century Gothic"/>
        </w:rPr>
        <w:t>zabezpečující finanční podporu sportu ze svého rozpočtu,</w:t>
      </w:r>
    </w:p>
    <w:p w14:paraId="7932E41D" w14:textId="77777777" w:rsidR="002032F2" w:rsidRPr="00722C81" w:rsidRDefault="002032F2" w:rsidP="00692C17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</w:rPr>
      </w:pPr>
      <w:r w:rsidRPr="00722C81">
        <w:rPr>
          <w:rFonts w:ascii="Century Gothic" w:hAnsi="Century Gothic"/>
        </w:rPr>
        <w:t>obec zpracovává v samostatné působnosti pro své území plán rozvoje sportu v obci a zajišťuje jeho provádění.</w:t>
      </w:r>
    </w:p>
    <w:p w14:paraId="30663189" w14:textId="77777777" w:rsidR="00722C81" w:rsidRDefault="00722C81" w:rsidP="00722C81">
      <w:pPr>
        <w:jc w:val="both"/>
        <w:rPr>
          <w:rFonts w:ascii="Century Gothic" w:hAnsi="Century Gothic"/>
        </w:rPr>
      </w:pPr>
      <w:r w:rsidRPr="00722C81">
        <w:rPr>
          <w:rFonts w:ascii="Century Gothic" w:hAnsi="Century Gothic"/>
        </w:rPr>
        <w:t xml:space="preserve">Sportovní politika obce se odvíjí od potřeb obce a vychází z jejich kulturně historických tradic. Obec se spolupodílí na financování sportu, ale zároveň koordinuje činnost sportovních subjektů ve prospěch obce, resp. svých občanů </w:t>
      </w:r>
      <w:r>
        <w:rPr>
          <w:rFonts w:ascii="Century Gothic" w:hAnsi="Century Gothic"/>
        </w:rPr>
        <w:br/>
      </w:r>
      <w:r w:rsidRPr="00722C81">
        <w:rPr>
          <w:rFonts w:ascii="Century Gothic" w:hAnsi="Century Gothic"/>
        </w:rPr>
        <w:t>a kontroluje efektivnost vynaložených veřejných zdrojů. Zároveň dochází k naplňování povinnosti obce pečovat o vytváření podmínek pro uspokojování potřeb svých občanů, zejména o</w:t>
      </w:r>
      <w:r w:rsidR="00692C17">
        <w:rPr>
          <w:rFonts w:ascii="Century Gothic" w:hAnsi="Century Gothic"/>
        </w:rPr>
        <w:t xml:space="preserve"> </w:t>
      </w:r>
      <w:r w:rsidRPr="00722C81">
        <w:rPr>
          <w:rFonts w:ascii="Century Gothic" w:hAnsi="Century Gothic"/>
        </w:rPr>
        <w:t xml:space="preserve">potřeby ochrany a rozvoje zdraví, výchovy </w:t>
      </w:r>
      <w:r>
        <w:rPr>
          <w:rFonts w:ascii="Century Gothic" w:hAnsi="Century Gothic"/>
        </w:rPr>
        <w:br/>
      </w:r>
      <w:r w:rsidRPr="00722C81">
        <w:rPr>
          <w:rFonts w:ascii="Century Gothic" w:hAnsi="Century Gothic"/>
        </w:rPr>
        <w:t xml:space="preserve">a vzdělávání, celkového kulturního rozvoje a ochrany veřejného pořádku, </w:t>
      </w:r>
      <w:r>
        <w:rPr>
          <w:rFonts w:ascii="Century Gothic" w:hAnsi="Century Gothic"/>
        </w:rPr>
        <w:br/>
      </w:r>
      <w:r w:rsidRPr="00722C81">
        <w:rPr>
          <w:rFonts w:ascii="Century Gothic" w:hAnsi="Century Gothic"/>
        </w:rPr>
        <w:t>dle zákona č. 128/2001 Sb., o obcích.</w:t>
      </w:r>
    </w:p>
    <w:p w14:paraId="5B871821" w14:textId="77777777" w:rsidR="00692C17" w:rsidRPr="00722C81" w:rsidRDefault="00692C17" w:rsidP="00722C81">
      <w:pPr>
        <w:jc w:val="both"/>
        <w:rPr>
          <w:rFonts w:ascii="Century Gothic" w:hAnsi="Century Gothic"/>
        </w:rPr>
      </w:pPr>
    </w:p>
    <w:p w14:paraId="68B58F24" w14:textId="77777777" w:rsidR="004D7D5F" w:rsidRPr="008D1BE4" w:rsidRDefault="00137512" w:rsidP="00137512">
      <w:pPr>
        <w:pStyle w:val="Nadpis1"/>
        <w:numPr>
          <w:ilvl w:val="0"/>
          <w:numId w:val="1"/>
        </w:numPr>
        <w:rPr>
          <w:rFonts w:ascii="Century Gothic" w:hAnsi="Century Gothic"/>
        </w:rPr>
      </w:pPr>
      <w:bookmarkStart w:id="3" w:name="_Toc519691670"/>
      <w:r w:rsidRPr="008D1BE4">
        <w:rPr>
          <w:rFonts w:ascii="Century Gothic" w:hAnsi="Century Gothic"/>
        </w:rPr>
        <w:t>ZÁKLADNÍ ÚDAJE O OBCI</w:t>
      </w:r>
      <w:bookmarkEnd w:id="3"/>
    </w:p>
    <w:p w14:paraId="18413A29" w14:textId="77777777" w:rsidR="00137512" w:rsidRDefault="00137512" w:rsidP="00137512"/>
    <w:p w14:paraId="5F275D8F" w14:textId="77777777" w:rsidR="00177509" w:rsidRPr="00177509" w:rsidRDefault="00177509" w:rsidP="00177509">
      <w:pPr>
        <w:pStyle w:val="Zkladntext"/>
        <w:jc w:val="both"/>
        <w:rPr>
          <w:rFonts w:ascii="Century Gothic" w:hAnsi="Century Gothic"/>
          <w:sz w:val="22"/>
        </w:rPr>
      </w:pPr>
      <w:r w:rsidRPr="00177509">
        <w:rPr>
          <w:rFonts w:ascii="Century Gothic" w:hAnsi="Century Gothic"/>
          <w:sz w:val="22"/>
        </w:rPr>
        <w:t xml:space="preserve">     Obec Březnice se nachází ve Zlínském kraji, v těsném sousedství krajského města Zlín. Přesněji 4,5 km jižně od Zlína, v údolí potoka Březnice. Toto údolí počíná ve Březnici a vede směrem západním k městu Uherské Hradiště. Březnice leží v nadmořské výšce 294 m a rozkládá se na rozloze 962 ha, část obce je rozprostřena na okolních stráních. Hranice katastru obce tvoří na severu Zlín, na severovýchodě Kudlov, na jihovýchodě obec Bř</w:t>
      </w:r>
      <w:r w:rsidRPr="00177509">
        <w:rPr>
          <w:rFonts w:ascii="Century Gothic" w:hAnsi="Century Gothic"/>
          <w:sz w:val="22"/>
        </w:rPr>
        <w:t>e</w:t>
      </w:r>
      <w:r w:rsidRPr="00177509">
        <w:rPr>
          <w:rFonts w:ascii="Century Gothic" w:hAnsi="Century Gothic"/>
          <w:sz w:val="22"/>
        </w:rPr>
        <w:t>zůvky, na jihu obce Doubravy, Bohuslavice u Zlína, Salaš a na západě Malenovice. Co se reg</w:t>
      </w:r>
      <w:r w:rsidRPr="00177509">
        <w:rPr>
          <w:rFonts w:ascii="Century Gothic" w:hAnsi="Century Gothic"/>
          <w:sz w:val="22"/>
        </w:rPr>
        <w:t>i</w:t>
      </w:r>
      <w:r w:rsidRPr="00177509">
        <w:rPr>
          <w:rFonts w:ascii="Century Gothic" w:hAnsi="Century Gothic"/>
          <w:sz w:val="22"/>
        </w:rPr>
        <w:t xml:space="preserve">onálního určení týče, leží obec na západním rozhraní regionů Valašska a Slovácka. </w:t>
      </w:r>
    </w:p>
    <w:p w14:paraId="043D17B0" w14:textId="78D73289" w:rsidR="00177509" w:rsidRPr="00177509" w:rsidRDefault="00177509" w:rsidP="00177509">
      <w:pPr>
        <w:jc w:val="both"/>
        <w:rPr>
          <w:rFonts w:ascii="Century Gothic" w:hAnsi="Century Gothic"/>
        </w:rPr>
      </w:pPr>
      <w:r w:rsidRPr="00177509">
        <w:rPr>
          <w:rFonts w:ascii="Century Gothic" w:hAnsi="Century Gothic"/>
        </w:rPr>
        <w:t xml:space="preserve">     Obec má svůj místní úřad, </w:t>
      </w:r>
      <w:r>
        <w:rPr>
          <w:rFonts w:ascii="Century Gothic" w:hAnsi="Century Gothic"/>
        </w:rPr>
        <w:t xml:space="preserve">ordinaci praktického </w:t>
      </w:r>
      <w:r w:rsidRPr="00177509">
        <w:rPr>
          <w:rFonts w:ascii="Century Gothic" w:hAnsi="Century Gothic"/>
        </w:rPr>
        <w:t xml:space="preserve">lékaře, základní i mateřskou školu. Dále má dostatek prostor i zařízení pro kulturní a sportovní činnosti. Jmenujme alespoň některé: obecní knihovna, </w:t>
      </w:r>
      <w:r w:rsidRPr="00177509">
        <w:rPr>
          <w:rFonts w:ascii="Century Gothic" w:hAnsi="Century Gothic"/>
        </w:rPr>
        <w:t>obecní sál, sportovní a kulturní areál, sokolovna..</w:t>
      </w:r>
      <w:r w:rsidRPr="00177509">
        <w:rPr>
          <w:rFonts w:ascii="Century Gothic" w:hAnsi="Century Gothic"/>
        </w:rPr>
        <w:t xml:space="preserve">. </w:t>
      </w:r>
      <w:r w:rsidRPr="00177509">
        <w:rPr>
          <w:rFonts w:ascii="Century Gothic" w:hAnsi="Century Gothic"/>
        </w:rPr>
        <w:t xml:space="preserve"> </w:t>
      </w:r>
    </w:p>
    <w:p w14:paraId="51EE437E" w14:textId="2DCA5C2C" w:rsidR="00137512" w:rsidRDefault="00137512" w:rsidP="00137512">
      <w:pPr>
        <w:jc w:val="both"/>
        <w:rPr>
          <w:rFonts w:ascii="Century Gothic" w:hAnsi="Century Gothic"/>
        </w:rPr>
      </w:pPr>
      <w:r w:rsidRPr="00137512">
        <w:rPr>
          <w:rFonts w:ascii="Century Gothic" w:hAnsi="Century Gothic"/>
        </w:rPr>
        <w:t xml:space="preserve">K občanské vybavenosti patří </w:t>
      </w:r>
      <w:r w:rsidRPr="00137512">
        <w:rPr>
          <w:rFonts w:ascii="Century Gothic" w:hAnsi="Century Gothic"/>
          <w:bCs/>
        </w:rPr>
        <w:t>vodovod,</w:t>
      </w:r>
      <w:r w:rsidR="00D92DDE">
        <w:rPr>
          <w:rFonts w:ascii="Century Gothic" w:hAnsi="Century Gothic"/>
          <w:bCs/>
        </w:rPr>
        <w:t xml:space="preserve"> </w:t>
      </w:r>
      <w:r w:rsidR="00177509">
        <w:rPr>
          <w:rFonts w:ascii="Century Gothic" w:hAnsi="Century Gothic"/>
          <w:bCs/>
        </w:rPr>
        <w:t>plynovod</w:t>
      </w:r>
      <w:r w:rsidR="00D92DDE">
        <w:rPr>
          <w:rFonts w:ascii="Century Gothic" w:hAnsi="Century Gothic"/>
          <w:bCs/>
        </w:rPr>
        <w:t xml:space="preserve">, </w:t>
      </w:r>
      <w:r w:rsidRPr="00137512">
        <w:rPr>
          <w:rFonts w:ascii="Century Gothic" w:hAnsi="Century Gothic"/>
          <w:bCs/>
        </w:rPr>
        <w:t>zajištění odvozu domovního odpadu</w:t>
      </w:r>
      <w:r w:rsidR="00177509">
        <w:rPr>
          <w:rFonts w:ascii="Century Gothic" w:hAnsi="Century Gothic"/>
          <w:bCs/>
        </w:rPr>
        <w:t>..</w:t>
      </w:r>
      <w:r w:rsidRPr="00137512">
        <w:rPr>
          <w:rFonts w:ascii="Century Gothic" w:hAnsi="Century Gothic"/>
          <w:bCs/>
        </w:rPr>
        <w:t>.</w:t>
      </w:r>
      <w:r w:rsidRPr="00137512">
        <w:rPr>
          <w:rFonts w:ascii="Century Gothic" w:hAnsi="Century Gothic"/>
        </w:rPr>
        <w:t xml:space="preserve"> Pracovní příležitosti nachází obyvatelé obce v místních podnicích a službách, většina z nich však dojíždí za prací do </w:t>
      </w:r>
      <w:r w:rsidR="00177509">
        <w:rPr>
          <w:rFonts w:ascii="Century Gothic" w:hAnsi="Century Gothic"/>
        </w:rPr>
        <w:t>krajského města Zlín.</w:t>
      </w:r>
    </w:p>
    <w:p w14:paraId="3CA02725" w14:textId="77777777" w:rsidR="00692C17" w:rsidRDefault="00692C17" w:rsidP="00137512">
      <w:pPr>
        <w:jc w:val="both"/>
        <w:rPr>
          <w:rFonts w:ascii="Century Gothic" w:hAnsi="Century Gothic"/>
        </w:rPr>
      </w:pPr>
    </w:p>
    <w:p w14:paraId="670A7F45" w14:textId="77777777" w:rsidR="009F476F" w:rsidRPr="008D1BE4" w:rsidRDefault="009F476F" w:rsidP="009F476F">
      <w:pPr>
        <w:pStyle w:val="Nadpis1"/>
        <w:numPr>
          <w:ilvl w:val="0"/>
          <w:numId w:val="1"/>
        </w:numPr>
        <w:rPr>
          <w:rFonts w:ascii="Century Gothic" w:hAnsi="Century Gothic"/>
        </w:rPr>
      </w:pPr>
      <w:bookmarkStart w:id="4" w:name="_Toc519691671"/>
      <w:r w:rsidRPr="008D1BE4">
        <w:rPr>
          <w:rFonts w:ascii="Century Gothic" w:hAnsi="Century Gothic"/>
        </w:rPr>
        <w:lastRenderedPageBreak/>
        <w:t>POPIS SOUČASNÉHO STAVU</w:t>
      </w:r>
      <w:bookmarkEnd w:id="4"/>
    </w:p>
    <w:p w14:paraId="4EED1839" w14:textId="1068C003" w:rsidR="009F476F" w:rsidRPr="0030512A" w:rsidRDefault="0078194B" w:rsidP="0078194B">
      <w:pPr>
        <w:jc w:val="both"/>
        <w:rPr>
          <w:rFonts w:ascii="Century Gothic" w:hAnsi="Century Gothic"/>
        </w:rPr>
      </w:pPr>
      <w:r w:rsidRPr="0030512A">
        <w:rPr>
          <w:rFonts w:ascii="Century Gothic" w:hAnsi="Century Gothic"/>
        </w:rPr>
        <w:t>Obec měla k 1. 1. 20</w:t>
      </w:r>
      <w:r w:rsidR="00177509">
        <w:rPr>
          <w:rFonts w:ascii="Century Gothic" w:hAnsi="Century Gothic"/>
        </w:rPr>
        <w:t>20</w:t>
      </w:r>
      <w:r w:rsidRPr="0030512A">
        <w:rPr>
          <w:rFonts w:ascii="Century Gothic" w:hAnsi="Century Gothic"/>
        </w:rPr>
        <w:t xml:space="preserve"> 1</w:t>
      </w:r>
      <w:r w:rsidR="00177509">
        <w:rPr>
          <w:rFonts w:ascii="Century Gothic" w:hAnsi="Century Gothic"/>
        </w:rPr>
        <w:t> 337 trvale</w:t>
      </w:r>
      <w:r w:rsidRPr="0030512A">
        <w:rPr>
          <w:rFonts w:ascii="Century Gothic" w:hAnsi="Century Gothic"/>
        </w:rPr>
        <w:t xml:space="preserve"> žijících obyvatel. Dle tabulky č. 1, ve které je uveden vývoj počtu obyvatel, je zřejmé, že celkový počet obyvatel obce v posledních 1</w:t>
      </w:r>
      <w:r w:rsidR="00177509">
        <w:rPr>
          <w:rFonts w:ascii="Century Gothic" w:hAnsi="Century Gothic"/>
        </w:rPr>
        <w:t>6</w:t>
      </w:r>
      <w:r w:rsidRPr="0030512A">
        <w:rPr>
          <w:rFonts w:ascii="Century Gothic" w:hAnsi="Century Gothic"/>
        </w:rPr>
        <w:t xml:space="preserve"> letech pozvolna roste.</w:t>
      </w:r>
    </w:p>
    <w:p w14:paraId="78C72EFA" w14:textId="2488B0DC" w:rsidR="009F476F" w:rsidRPr="0030512A" w:rsidRDefault="009F476F" w:rsidP="009F476F">
      <w:pPr>
        <w:rPr>
          <w:rFonts w:ascii="Century Gothic" w:hAnsi="Century Gothic"/>
        </w:rPr>
      </w:pPr>
      <w:r w:rsidRPr="0030512A">
        <w:rPr>
          <w:rFonts w:ascii="Century Gothic" w:hAnsi="Century Gothic"/>
        </w:rPr>
        <w:t xml:space="preserve">Tab. č. 1: Počet obyvatel v obci </w:t>
      </w:r>
      <w:r w:rsidR="00177509">
        <w:rPr>
          <w:rFonts w:ascii="Century Gothic" w:hAnsi="Century Gothic"/>
        </w:rPr>
        <w:t>Březnice</w:t>
      </w:r>
      <w:r w:rsidRPr="0030512A">
        <w:rPr>
          <w:rFonts w:ascii="Century Gothic" w:hAnsi="Century Gothic"/>
        </w:rPr>
        <w:t xml:space="preserve"> od r. 200</w:t>
      </w:r>
      <w:r w:rsidR="00177509">
        <w:rPr>
          <w:rFonts w:ascii="Century Gothic" w:hAnsi="Century Gothic"/>
        </w:rPr>
        <w:t>4</w:t>
      </w:r>
      <w:r w:rsidRPr="0030512A">
        <w:rPr>
          <w:rFonts w:ascii="Century Gothic" w:hAnsi="Century Gothic"/>
        </w:rPr>
        <w:t xml:space="preserve"> do r. 20</w:t>
      </w:r>
      <w:r w:rsidR="00177509">
        <w:rPr>
          <w:rFonts w:ascii="Century Gothic" w:hAnsi="Century Gothic"/>
        </w:rPr>
        <w:t>30</w:t>
      </w:r>
      <w:r w:rsidRPr="0030512A">
        <w:rPr>
          <w:rFonts w:ascii="Century Gothic" w:hAnsi="Century Gothic"/>
        </w:rPr>
        <w:t xml:space="preserve"> vždy k </w:t>
      </w:r>
      <w:r w:rsidR="00177509">
        <w:rPr>
          <w:rFonts w:ascii="Century Gothic" w:hAnsi="Century Gothic"/>
        </w:rPr>
        <w:t>01</w:t>
      </w:r>
      <w:r w:rsidRPr="0030512A">
        <w:rPr>
          <w:rFonts w:ascii="Century Gothic" w:hAnsi="Century Gothic"/>
        </w:rPr>
        <w:t xml:space="preserve">. </w:t>
      </w:r>
      <w:r w:rsidR="00177509">
        <w:rPr>
          <w:rFonts w:ascii="Century Gothic" w:hAnsi="Century Gothic"/>
        </w:rPr>
        <w:t>01</w:t>
      </w:r>
      <w:r w:rsidRPr="0030512A">
        <w:rPr>
          <w:rFonts w:ascii="Century Gothic" w:hAnsi="Century Gothic"/>
        </w:rPr>
        <w:t>.</w:t>
      </w:r>
    </w:p>
    <w:tbl>
      <w:tblPr>
        <w:tblW w:w="2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86"/>
      </w:tblGrid>
      <w:tr w:rsidR="009F476F" w:rsidRPr="0030512A" w14:paraId="03173C38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6218B8" w14:textId="77777777" w:rsidR="009F476F" w:rsidRPr="0030512A" w:rsidRDefault="0030512A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Rok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2A5B13E7" w14:textId="77777777" w:rsidR="009F476F" w:rsidRPr="0030512A" w:rsidRDefault="0030512A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Počet obyvatel</w:t>
            </w:r>
          </w:p>
        </w:tc>
      </w:tr>
      <w:tr w:rsidR="00177509" w:rsidRPr="0030512A" w14:paraId="69234EEA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6DE5C5" w14:textId="4F4C1737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2004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6C147D99" w14:textId="32808CA3" w:rsidR="00177509" w:rsidRPr="0030512A" w:rsidRDefault="00177509" w:rsidP="0017750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1136</w:t>
            </w:r>
          </w:p>
        </w:tc>
      </w:tr>
      <w:tr w:rsidR="00177509" w:rsidRPr="0030512A" w14:paraId="7595E404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975C6D" w14:textId="0AC7E1FB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2005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6BC166E9" w14:textId="4698CF3B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1157</w:t>
            </w:r>
          </w:p>
        </w:tc>
      </w:tr>
      <w:tr w:rsidR="00177509" w:rsidRPr="0030512A" w14:paraId="6CC9D13A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595289" w14:textId="631D5EA1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2006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07C00699" w14:textId="24F8EDC9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1174</w:t>
            </w:r>
          </w:p>
        </w:tc>
      </w:tr>
      <w:tr w:rsidR="00177509" w:rsidRPr="0030512A" w14:paraId="5CE6F4A4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6CA060" w14:textId="28B65774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2007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0351318F" w14:textId="32344698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1175</w:t>
            </w:r>
          </w:p>
        </w:tc>
      </w:tr>
      <w:tr w:rsidR="00177509" w:rsidRPr="0030512A" w14:paraId="45FC84DB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4328A" w14:textId="228C3619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2008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0A53A563" w14:textId="6B0E65A8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1187</w:t>
            </w:r>
          </w:p>
        </w:tc>
      </w:tr>
      <w:tr w:rsidR="00177509" w:rsidRPr="0030512A" w14:paraId="755673FD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81A0C0" w14:textId="6E0C7833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2009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F009B67" w14:textId="6A0A48D5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1200</w:t>
            </w:r>
          </w:p>
        </w:tc>
      </w:tr>
      <w:tr w:rsidR="00177509" w:rsidRPr="0030512A" w14:paraId="21F5E27E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CAC3F" w14:textId="772478A9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4B589FC3" w14:textId="341707C5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1214</w:t>
            </w:r>
          </w:p>
        </w:tc>
      </w:tr>
      <w:tr w:rsidR="00177509" w:rsidRPr="0030512A" w14:paraId="094DEAAD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FECFC4" w14:textId="73EFEB17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2011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7A7583CB" w14:textId="10FC8A4A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1237</w:t>
            </w:r>
          </w:p>
        </w:tc>
      </w:tr>
      <w:tr w:rsidR="00177509" w:rsidRPr="0030512A" w14:paraId="0AFB0A8B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309FEE" w14:textId="0F12E6E1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2012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D741FF7" w14:textId="2C5BB07F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1240</w:t>
            </w:r>
          </w:p>
        </w:tc>
      </w:tr>
      <w:tr w:rsidR="00177509" w:rsidRPr="0030512A" w14:paraId="2538D2D7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D038BB" w14:textId="6E728C0D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2013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5E1D4DA6" w14:textId="76ACCF2F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1252</w:t>
            </w:r>
          </w:p>
        </w:tc>
      </w:tr>
      <w:tr w:rsidR="00177509" w:rsidRPr="0030512A" w14:paraId="32D52918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FD4D69" w14:textId="7D13C4D8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2014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038F7DAE" w14:textId="3EA03D08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1247</w:t>
            </w:r>
          </w:p>
        </w:tc>
      </w:tr>
      <w:tr w:rsidR="00177509" w:rsidRPr="0030512A" w14:paraId="4D6D1832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964FFE" w14:textId="687A007A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2015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3F8787AF" w14:textId="126A7562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1248</w:t>
            </w:r>
          </w:p>
        </w:tc>
      </w:tr>
      <w:tr w:rsidR="00177509" w:rsidRPr="0030512A" w14:paraId="10B1A2FE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4604E9" w14:textId="60E520B9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2016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32375B2D" w14:textId="676A1521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1274</w:t>
            </w:r>
          </w:p>
        </w:tc>
      </w:tr>
      <w:tr w:rsidR="00177509" w:rsidRPr="0030512A" w14:paraId="4821742F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C6B55B" w14:textId="041EE08E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512A">
              <w:rPr>
                <w:rFonts w:ascii="Century Gothic" w:hAnsi="Century Gothic"/>
              </w:rPr>
              <w:t>2017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272817B0" w14:textId="3079F7DE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1278</w:t>
            </w:r>
          </w:p>
        </w:tc>
      </w:tr>
      <w:tr w:rsidR="00177509" w:rsidRPr="0030512A" w14:paraId="54695348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6730039" w14:textId="320F3F69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2018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4DC59AE" w14:textId="59B24A26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1298</w:t>
            </w:r>
          </w:p>
        </w:tc>
      </w:tr>
      <w:tr w:rsidR="00177509" w:rsidRPr="0030512A" w14:paraId="3B1CBC7E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7ACE0A6" w14:textId="44FB25DF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E3324EE" w14:textId="37F43D06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1309</w:t>
            </w:r>
          </w:p>
        </w:tc>
      </w:tr>
      <w:tr w:rsidR="00177509" w:rsidRPr="0030512A" w14:paraId="0DB782D3" w14:textId="77777777" w:rsidTr="00177509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877F554" w14:textId="1036A6F8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2020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D0B8344" w14:textId="050F50D9" w:rsidR="00177509" w:rsidRPr="0030512A" w:rsidRDefault="00177509" w:rsidP="009F476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1337</w:t>
            </w:r>
          </w:p>
        </w:tc>
      </w:tr>
    </w:tbl>
    <w:p w14:paraId="695746F7" w14:textId="76878A45" w:rsidR="00177509" w:rsidRDefault="009F476F" w:rsidP="00177509">
      <w:pPr>
        <w:jc w:val="center"/>
        <w:rPr>
          <w:rFonts w:ascii="Century Gothic" w:hAnsi="Century Gothic"/>
          <w:sz w:val="16"/>
          <w:szCs w:val="16"/>
        </w:rPr>
      </w:pPr>
      <w:r w:rsidRPr="0030512A">
        <w:rPr>
          <w:rFonts w:ascii="Century Gothic" w:hAnsi="Century Gothic"/>
          <w:sz w:val="16"/>
          <w:szCs w:val="16"/>
        </w:rPr>
        <w:t xml:space="preserve">Zdroj: </w:t>
      </w:r>
      <w:hyperlink r:id="rId11" w:history="1">
        <w:r w:rsidR="00177509" w:rsidRPr="00422B7F">
          <w:rPr>
            <w:rStyle w:val="Hypertextovodkaz"/>
            <w:rFonts w:ascii="Century Gothic" w:hAnsi="Century Gothic"/>
            <w:sz w:val="16"/>
            <w:szCs w:val="16"/>
          </w:rPr>
          <w:t>https://www.obyvateleceska.cz/Zl%C3%ADn/B%C5%99eznice/538744</w:t>
        </w:r>
      </w:hyperlink>
    </w:p>
    <w:p w14:paraId="0EB16F20" w14:textId="0F69CFD8" w:rsidR="004D7D5F" w:rsidRPr="008D1BE4" w:rsidRDefault="0078194B" w:rsidP="00177509">
      <w:pPr>
        <w:jc w:val="both"/>
        <w:rPr>
          <w:rFonts w:ascii="Century Gothic" w:hAnsi="Century Gothic"/>
        </w:rPr>
      </w:pPr>
      <w:r w:rsidRPr="008D1BE4">
        <w:rPr>
          <w:rFonts w:ascii="Century Gothic" w:hAnsi="Century Gothic"/>
        </w:rPr>
        <w:t xml:space="preserve">Výhledově se předpokládá, že tento nastolený trend v počtu obyvatel bude pokračovat, proto je velice důležité doplnit </w:t>
      </w:r>
      <w:r w:rsidR="007E5D54" w:rsidRPr="008D1BE4">
        <w:rPr>
          <w:rFonts w:ascii="Century Gothic" w:hAnsi="Century Gothic"/>
        </w:rPr>
        <w:t xml:space="preserve">a obnovit také infrastrukturu obce v trávení volného času, ať už pasivního či aktivního. </w:t>
      </w:r>
    </w:p>
    <w:p w14:paraId="4800DF5D" w14:textId="6A0D9FBD" w:rsidR="007E5D54" w:rsidRPr="008D1BE4" w:rsidRDefault="007E5D54" w:rsidP="0078194B">
      <w:pPr>
        <w:jc w:val="both"/>
        <w:rPr>
          <w:rFonts w:ascii="Century Gothic" w:hAnsi="Century Gothic"/>
        </w:rPr>
      </w:pPr>
      <w:r w:rsidRPr="008D1BE4">
        <w:rPr>
          <w:rFonts w:ascii="Century Gothic" w:hAnsi="Century Gothic"/>
        </w:rPr>
        <w:t>V obc</w:t>
      </w:r>
      <w:r w:rsidR="00E22367">
        <w:rPr>
          <w:rFonts w:ascii="Century Gothic" w:hAnsi="Century Gothic"/>
        </w:rPr>
        <w:t>i se nachází travnaté fotbalové hřiště</w:t>
      </w:r>
      <w:r w:rsidR="00177509">
        <w:rPr>
          <w:rFonts w:ascii="Century Gothic" w:hAnsi="Century Gothic"/>
        </w:rPr>
        <w:t>, travnaté tréninkové</w:t>
      </w:r>
      <w:r w:rsidR="00ED2833">
        <w:rPr>
          <w:rFonts w:ascii="Century Gothic" w:hAnsi="Century Gothic"/>
        </w:rPr>
        <w:t xml:space="preserve"> </w:t>
      </w:r>
      <w:r w:rsidRPr="008D1BE4">
        <w:rPr>
          <w:rFonts w:ascii="Century Gothic" w:hAnsi="Century Gothic"/>
        </w:rPr>
        <w:t>hřiště</w:t>
      </w:r>
      <w:r w:rsidR="00E22367">
        <w:rPr>
          <w:rFonts w:ascii="Century Gothic" w:hAnsi="Century Gothic"/>
        </w:rPr>
        <w:t xml:space="preserve"> </w:t>
      </w:r>
      <w:r w:rsidR="00ED2833">
        <w:rPr>
          <w:rFonts w:ascii="Century Gothic" w:hAnsi="Century Gothic"/>
        </w:rPr>
        <w:t xml:space="preserve">a </w:t>
      </w:r>
      <w:r w:rsidR="00E22367">
        <w:rPr>
          <w:rFonts w:ascii="Century Gothic" w:hAnsi="Century Gothic"/>
        </w:rPr>
        <w:t>víceúčelov</w:t>
      </w:r>
      <w:r w:rsidR="00ED2833">
        <w:rPr>
          <w:rFonts w:ascii="Century Gothic" w:hAnsi="Century Gothic"/>
        </w:rPr>
        <w:t>é</w:t>
      </w:r>
      <w:r w:rsidRPr="008D1BE4">
        <w:rPr>
          <w:rFonts w:ascii="Century Gothic" w:hAnsi="Century Gothic"/>
        </w:rPr>
        <w:t xml:space="preserve"> hřiště (tenis, nohejbal, volejbal, házená, florbal, apod.), </w:t>
      </w:r>
      <w:r w:rsidR="00ED2833">
        <w:rPr>
          <w:rFonts w:ascii="Century Gothic" w:hAnsi="Century Gothic"/>
        </w:rPr>
        <w:t>sokolovna (venkovní i vnitřní prostory pro sport)</w:t>
      </w:r>
      <w:r w:rsidR="00827675" w:rsidRPr="008D1BE4">
        <w:rPr>
          <w:rFonts w:ascii="Century Gothic" w:hAnsi="Century Gothic"/>
        </w:rPr>
        <w:t xml:space="preserve">, </w:t>
      </w:r>
      <w:r w:rsidRPr="008D1BE4">
        <w:rPr>
          <w:rFonts w:ascii="Century Gothic" w:hAnsi="Century Gothic"/>
        </w:rPr>
        <w:t>asfaltov</w:t>
      </w:r>
      <w:r w:rsidR="00ED2833">
        <w:rPr>
          <w:rFonts w:ascii="Century Gothic" w:hAnsi="Century Gothic"/>
        </w:rPr>
        <w:t>é</w:t>
      </w:r>
      <w:r w:rsidRPr="008D1BE4">
        <w:rPr>
          <w:rFonts w:ascii="Century Gothic" w:hAnsi="Century Gothic"/>
        </w:rPr>
        <w:t xml:space="preserve"> hřiště u </w:t>
      </w:r>
      <w:r w:rsidR="00ED2833">
        <w:rPr>
          <w:rFonts w:ascii="Century Gothic" w:hAnsi="Century Gothic"/>
        </w:rPr>
        <w:t>z</w:t>
      </w:r>
      <w:r w:rsidRPr="008D1BE4">
        <w:rPr>
          <w:rFonts w:ascii="Century Gothic" w:hAnsi="Century Gothic"/>
        </w:rPr>
        <w:t>ákladní školy</w:t>
      </w:r>
      <w:r w:rsidR="00827675" w:rsidRPr="008D1BE4">
        <w:rPr>
          <w:rFonts w:ascii="Century Gothic" w:hAnsi="Century Gothic"/>
        </w:rPr>
        <w:t xml:space="preserve"> </w:t>
      </w:r>
      <w:r w:rsidR="00692C17">
        <w:rPr>
          <w:rFonts w:ascii="Century Gothic" w:hAnsi="Century Gothic"/>
        </w:rPr>
        <w:t>(viz. P</w:t>
      </w:r>
      <w:r w:rsidR="002F0802">
        <w:rPr>
          <w:rFonts w:ascii="Century Gothic" w:hAnsi="Century Gothic"/>
        </w:rPr>
        <w:t xml:space="preserve">říloha č. 1 </w:t>
      </w:r>
      <w:r w:rsidR="002F0802" w:rsidRPr="002F0802">
        <w:rPr>
          <w:rFonts w:ascii="Century Gothic" w:hAnsi="Century Gothic"/>
          <w:i/>
        </w:rPr>
        <w:t>„Seznam sportovišť“</w:t>
      </w:r>
      <w:r w:rsidR="002F0802">
        <w:rPr>
          <w:rFonts w:ascii="Century Gothic" w:hAnsi="Century Gothic"/>
          <w:i/>
        </w:rPr>
        <w:t>)</w:t>
      </w:r>
      <w:r w:rsidR="00827675" w:rsidRPr="008D1BE4">
        <w:rPr>
          <w:rFonts w:ascii="Century Gothic" w:hAnsi="Century Gothic"/>
        </w:rPr>
        <w:t>.</w:t>
      </w:r>
    </w:p>
    <w:p w14:paraId="6485CA39" w14:textId="4A037C97" w:rsidR="00741523" w:rsidRDefault="00741523" w:rsidP="00741523">
      <w:pPr>
        <w:jc w:val="both"/>
        <w:rPr>
          <w:rFonts w:ascii="Century Gothic" w:hAnsi="Century Gothic"/>
        </w:rPr>
      </w:pPr>
      <w:r w:rsidRPr="00ED2833">
        <w:rPr>
          <w:rFonts w:ascii="Century Gothic" w:hAnsi="Century Gothic"/>
        </w:rPr>
        <w:t xml:space="preserve">V obci v rámci sportovních aktivit fungují zejména dva spolky </w:t>
      </w:r>
      <w:r w:rsidR="00ED2833" w:rsidRPr="00ED2833">
        <w:rPr>
          <w:rFonts w:ascii="Century Gothic" w:hAnsi="Century Gothic"/>
        </w:rPr>
        <w:t>–</w:t>
      </w:r>
      <w:r w:rsidRPr="00ED2833">
        <w:rPr>
          <w:rFonts w:ascii="Century Gothic" w:hAnsi="Century Gothic"/>
        </w:rPr>
        <w:t xml:space="preserve"> Tělo</w:t>
      </w:r>
      <w:r w:rsidR="00ED2833" w:rsidRPr="00ED2833">
        <w:rPr>
          <w:rFonts w:ascii="Century Gothic" w:hAnsi="Century Gothic"/>
        </w:rPr>
        <w:t xml:space="preserve">cvičná </w:t>
      </w:r>
      <w:r w:rsidR="008D1BE4" w:rsidRPr="00ED2833">
        <w:rPr>
          <w:rFonts w:ascii="Century Gothic" w:hAnsi="Century Gothic"/>
        </w:rPr>
        <w:t xml:space="preserve">jednota </w:t>
      </w:r>
      <w:r w:rsidR="00ED2833" w:rsidRPr="00ED2833">
        <w:rPr>
          <w:rFonts w:ascii="Century Gothic" w:hAnsi="Century Gothic"/>
        </w:rPr>
        <w:t xml:space="preserve">SOKOL Březnice </w:t>
      </w:r>
      <w:r w:rsidR="003159DD" w:rsidRPr="00ED2833">
        <w:rPr>
          <w:rFonts w:ascii="Century Gothic" w:hAnsi="Century Gothic"/>
        </w:rPr>
        <w:t xml:space="preserve">a </w:t>
      </w:r>
      <w:r w:rsidR="00ED2833" w:rsidRPr="00ED2833">
        <w:rPr>
          <w:rFonts w:ascii="Century Gothic" w:hAnsi="Century Gothic"/>
        </w:rPr>
        <w:t>Sportovní klub Březnice</w:t>
      </w:r>
      <w:r w:rsidRPr="00ED2833">
        <w:rPr>
          <w:rFonts w:ascii="Century Gothic" w:hAnsi="Century Gothic"/>
        </w:rPr>
        <w:t xml:space="preserve">. Tyto dvě organizace mají širokou základnu dětí a mládeže, kterou doplňují také dospělí. </w:t>
      </w:r>
    </w:p>
    <w:p w14:paraId="12FD3451" w14:textId="6B5E2771" w:rsidR="000425EC" w:rsidRDefault="000425EC" w:rsidP="0074152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Tab. č. 2: Přehled počtu členů ve spolcích v obci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4"/>
        <w:gridCol w:w="2258"/>
        <w:gridCol w:w="2258"/>
        <w:gridCol w:w="2262"/>
      </w:tblGrid>
      <w:tr w:rsidR="000425EC" w14:paraId="4B40FE6D" w14:textId="77777777" w:rsidTr="00ED2833">
        <w:tc>
          <w:tcPr>
            <w:tcW w:w="2284" w:type="dxa"/>
            <w:vAlign w:val="center"/>
          </w:tcPr>
          <w:p w14:paraId="16CCB163" w14:textId="77777777" w:rsidR="000425EC" w:rsidRDefault="000425EC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Sport, spolek</w:t>
            </w:r>
          </w:p>
        </w:tc>
        <w:tc>
          <w:tcPr>
            <w:tcW w:w="2258" w:type="dxa"/>
            <w:vAlign w:val="center"/>
          </w:tcPr>
          <w:p w14:paraId="45BDF204" w14:textId="77777777" w:rsidR="000425EC" w:rsidRDefault="000425EC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Počet členů </w:t>
            </w:r>
            <w:r>
              <w:rPr>
                <w:rFonts w:ascii="Century Gothic" w:hAnsi="Century Gothic"/>
              </w:rPr>
              <w:br/>
              <w:t>do 18 let</w:t>
            </w:r>
          </w:p>
        </w:tc>
        <w:tc>
          <w:tcPr>
            <w:tcW w:w="2258" w:type="dxa"/>
            <w:vAlign w:val="center"/>
          </w:tcPr>
          <w:p w14:paraId="22FA4F22" w14:textId="77777777" w:rsidR="000425EC" w:rsidRDefault="000425EC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Počet členů </w:t>
            </w:r>
            <w:r>
              <w:rPr>
                <w:rFonts w:ascii="Century Gothic" w:hAnsi="Century Gothic"/>
              </w:rPr>
              <w:br/>
              <w:t>nad 18 let</w:t>
            </w:r>
          </w:p>
        </w:tc>
        <w:tc>
          <w:tcPr>
            <w:tcW w:w="2262" w:type="dxa"/>
            <w:vAlign w:val="center"/>
          </w:tcPr>
          <w:p w14:paraId="77BA905C" w14:textId="77777777" w:rsidR="000425EC" w:rsidRDefault="000425EC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Počet členů celkem</w:t>
            </w:r>
          </w:p>
        </w:tc>
      </w:tr>
      <w:tr w:rsidR="000425EC" w14:paraId="39314F18" w14:textId="77777777" w:rsidTr="00ED2833">
        <w:tc>
          <w:tcPr>
            <w:tcW w:w="2284" w:type="dxa"/>
            <w:vAlign w:val="center"/>
          </w:tcPr>
          <w:p w14:paraId="176D6FBF" w14:textId="292F6A50" w:rsidR="000425EC" w:rsidRDefault="00900D13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TJ SOKOL Březnice</w:t>
            </w:r>
          </w:p>
        </w:tc>
        <w:tc>
          <w:tcPr>
            <w:tcW w:w="2258" w:type="dxa"/>
            <w:vAlign w:val="center"/>
          </w:tcPr>
          <w:p w14:paraId="5C64A530" w14:textId="1352207F" w:rsidR="000425EC" w:rsidRDefault="00CC2F20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2258" w:type="dxa"/>
            <w:vAlign w:val="center"/>
          </w:tcPr>
          <w:p w14:paraId="1C220220" w14:textId="5C009FBE" w:rsidR="000425EC" w:rsidRDefault="00CC2F20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79</w:t>
            </w:r>
          </w:p>
        </w:tc>
        <w:tc>
          <w:tcPr>
            <w:tcW w:w="2262" w:type="dxa"/>
            <w:vAlign w:val="center"/>
          </w:tcPr>
          <w:p w14:paraId="5FB83760" w14:textId="6C27FBCA" w:rsidR="000425EC" w:rsidRDefault="00EB500A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96</w:t>
            </w:r>
          </w:p>
        </w:tc>
      </w:tr>
      <w:tr w:rsidR="000425EC" w14:paraId="06DA7850" w14:textId="77777777" w:rsidTr="00ED2833">
        <w:tc>
          <w:tcPr>
            <w:tcW w:w="2284" w:type="dxa"/>
            <w:vAlign w:val="center"/>
          </w:tcPr>
          <w:p w14:paraId="33B410CE" w14:textId="1937D4F7" w:rsidR="000425EC" w:rsidRDefault="00900D13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 Březnice</w:t>
            </w:r>
          </w:p>
        </w:tc>
        <w:tc>
          <w:tcPr>
            <w:tcW w:w="2258" w:type="dxa"/>
            <w:vAlign w:val="center"/>
          </w:tcPr>
          <w:p w14:paraId="1DF57472" w14:textId="77777777" w:rsidR="000425EC" w:rsidRDefault="000425EC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</w:t>
            </w:r>
          </w:p>
        </w:tc>
        <w:tc>
          <w:tcPr>
            <w:tcW w:w="2258" w:type="dxa"/>
            <w:vAlign w:val="center"/>
          </w:tcPr>
          <w:p w14:paraId="6C81096F" w14:textId="705DFA74" w:rsidR="000425EC" w:rsidRDefault="00900D13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76</w:t>
            </w:r>
          </w:p>
        </w:tc>
        <w:tc>
          <w:tcPr>
            <w:tcW w:w="2262" w:type="dxa"/>
            <w:vAlign w:val="center"/>
          </w:tcPr>
          <w:p w14:paraId="2D53E73A" w14:textId="65F25E64" w:rsidR="000425EC" w:rsidRDefault="00900D13" w:rsidP="000425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140</w:t>
            </w:r>
          </w:p>
        </w:tc>
      </w:tr>
    </w:tbl>
    <w:p w14:paraId="279AE118" w14:textId="77777777" w:rsidR="000425EC" w:rsidRPr="00692C17" w:rsidRDefault="00692C17" w:rsidP="00741523">
      <w:pPr>
        <w:jc w:val="both"/>
        <w:rPr>
          <w:rFonts w:ascii="Century Gothic" w:hAnsi="Century Gothic"/>
          <w:sz w:val="16"/>
          <w:szCs w:val="16"/>
        </w:rPr>
      </w:pPr>
      <w:r w:rsidRPr="00692C17">
        <w:rPr>
          <w:rFonts w:ascii="Century Gothic" w:hAnsi="Century Gothic"/>
          <w:sz w:val="16"/>
          <w:szCs w:val="16"/>
        </w:rPr>
        <w:t>Zdroj: data od spolků</w:t>
      </w:r>
    </w:p>
    <w:p w14:paraId="2E18F125" w14:textId="09AE7D71" w:rsidR="00113DF7" w:rsidRDefault="00113DF7" w:rsidP="00741523">
      <w:pPr>
        <w:jc w:val="both"/>
        <w:rPr>
          <w:rFonts w:ascii="Century Gothic" w:hAnsi="Century Gothic"/>
        </w:rPr>
      </w:pPr>
    </w:p>
    <w:p w14:paraId="0E2BF2E1" w14:textId="561089D4" w:rsidR="008C66DE" w:rsidRDefault="00382648" w:rsidP="0074152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Nabídku chybějících sportovních aktivit (bazén, koupaliště,</w:t>
      </w:r>
      <w:r w:rsidR="005B3CF7">
        <w:rPr>
          <w:rFonts w:ascii="Century Gothic" w:hAnsi="Century Gothic"/>
        </w:rPr>
        <w:t xml:space="preserve"> golf, jezdecký areál, skate park,</w:t>
      </w:r>
      <w:r w:rsidR="005C40C8">
        <w:rPr>
          <w:rFonts w:ascii="Century Gothic" w:hAnsi="Century Gothic"/>
        </w:rPr>
        <w:t xml:space="preserve"> fitness, bowling, lezecká stěna,</w:t>
      </w:r>
      <w:r w:rsidR="005B3CF7">
        <w:rPr>
          <w:rFonts w:ascii="Century Gothic" w:hAnsi="Century Gothic"/>
        </w:rPr>
        <w:t xml:space="preserve"> apod.) </w:t>
      </w:r>
      <w:r>
        <w:rPr>
          <w:rFonts w:ascii="Century Gothic" w:hAnsi="Century Gothic"/>
        </w:rPr>
        <w:t>může doplnit nabídka v</w:t>
      </w:r>
      <w:r w:rsidR="00900D13">
        <w:rPr>
          <w:rFonts w:ascii="Century Gothic" w:hAnsi="Century Gothic"/>
        </w:rPr>
        <w:t xml:space="preserve"> krajském</w:t>
      </w:r>
      <w:r>
        <w:rPr>
          <w:rFonts w:ascii="Century Gothic" w:hAnsi="Century Gothic"/>
        </w:rPr>
        <w:t xml:space="preserve"> městě </w:t>
      </w:r>
      <w:r w:rsidR="00900D13">
        <w:rPr>
          <w:rFonts w:ascii="Century Gothic" w:hAnsi="Century Gothic"/>
        </w:rPr>
        <w:t>Zlín</w:t>
      </w:r>
      <w:r>
        <w:rPr>
          <w:rFonts w:ascii="Century Gothic" w:hAnsi="Century Gothic"/>
        </w:rPr>
        <w:t xml:space="preserve"> (vzdálené</w:t>
      </w:r>
      <w:r w:rsidR="005B3CF7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 cca </w:t>
      </w:r>
      <w:r w:rsidR="00900D13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km), </w:t>
      </w:r>
      <w:r w:rsidR="00900D13">
        <w:rPr>
          <w:rFonts w:ascii="Century Gothic" w:hAnsi="Century Gothic"/>
        </w:rPr>
        <w:t xml:space="preserve">kde je široká </w:t>
      </w:r>
      <w:r>
        <w:rPr>
          <w:rFonts w:ascii="Century Gothic" w:hAnsi="Century Gothic"/>
        </w:rPr>
        <w:t>nabí</w:t>
      </w:r>
      <w:r w:rsidR="00900D13">
        <w:rPr>
          <w:rFonts w:ascii="Century Gothic" w:hAnsi="Century Gothic"/>
        </w:rPr>
        <w:t>dka</w:t>
      </w:r>
      <w:r>
        <w:rPr>
          <w:rFonts w:ascii="Century Gothic" w:hAnsi="Century Gothic"/>
        </w:rPr>
        <w:t xml:space="preserve"> sportovišť a areálů</w:t>
      </w:r>
      <w:r w:rsidR="005B3CF7">
        <w:rPr>
          <w:rFonts w:ascii="Century Gothic" w:hAnsi="Century Gothic"/>
        </w:rPr>
        <w:t xml:space="preserve"> pro trávení volného času</w:t>
      </w:r>
      <w:r>
        <w:rPr>
          <w:rFonts w:ascii="Century Gothic" w:hAnsi="Century Gothic"/>
        </w:rPr>
        <w:t>.</w:t>
      </w:r>
    </w:p>
    <w:p w14:paraId="01BC511A" w14:textId="77777777" w:rsidR="002F0802" w:rsidRPr="000B78CC" w:rsidRDefault="002F0802" w:rsidP="002F0802">
      <w:pPr>
        <w:pStyle w:val="Nadpis1"/>
        <w:numPr>
          <w:ilvl w:val="0"/>
          <w:numId w:val="1"/>
        </w:numPr>
        <w:rPr>
          <w:rFonts w:ascii="Century Gothic" w:hAnsi="Century Gothic"/>
        </w:rPr>
      </w:pPr>
      <w:bookmarkStart w:id="5" w:name="_Toc519691672"/>
      <w:r w:rsidRPr="000B78CC">
        <w:rPr>
          <w:rFonts w:ascii="Century Gothic" w:hAnsi="Century Gothic"/>
        </w:rPr>
        <w:t>OBLASTI PODPORY</w:t>
      </w:r>
      <w:r w:rsidR="0048147C" w:rsidRPr="000B78CC">
        <w:rPr>
          <w:rFonts w:ascii="Century Gothic" w:hAnsi="Century Gothic"/>
        </w:rPr>
        <w:t xml:space="preserve"> A FINANCOVÁNÍ</w:t>
      </w:r>
      <w:r w:rsidRPr="000B78CC">
        <w:rPr>
          <w:rFonts w:ascii="Century Gothic" w:hAnsi="Century Gothic"/>
        </w:rPr>
        <w:t xml:space="preserve"> SPORTU V OBCI</w:t>
      </w:r>
      <w:bookmarkEnd w:id="5"/>
    </w:p>
    <w:p w14:paraId="307FFD61" w14:textId="77777777" w:rsidR="002F0802" w:rsidRPr="000B78CC" w:rsidRDefault="002F0802" w:rsidP="00741523">
      <w:pPr>
        <w:jc w:val="both"/>
        <w:rPr>
          <w:rFonts w:ascii="Century Gothic" w:hAnsi="Century Gothic"/>
        </w:rPr>
      </w:pPr>
    </w:p>
    <w:p w14:paraId="39284F27" w14:textId="01707506" w:rsidR="002F0802" w:rsidRPr="000B78CC" w:rsidRDefault="002F0802" w:rsidP="00741523">
      <w:pPr>
        <w:jc w:val="both"/>
        <w:rPr>
          <w:rFonts w:ascii="Century Gothic" w:hAnsi="Century Gothic"/>
        </w:rPr>
      </w:pPr>
      <w:r w:rsidRPr="000B78CC">
        <w:rPr>
          <w:rFonts w:ascii="Century Gothic" w:hAnsi="Century Gothic"/>
        </w:rPr>
        <w:t xml:space="preserve">Organizovaný i neorganizovaný sport a pohybové a rekreační aktivity určené všem občanům a návštěvníkům </w:t>
      </w:r>
      <w:r w:rsidR="004751D3" w:rsidRPr="000B78CC">
        <w:rPr>
          <w:rFonts w:ascii="Century Gothic" w:hAnsi="Century Gothic"/>
        </w:rPr>
        <w:t>obce</w:t>
      </w:r>
      <w:r w:rsidRPr="000B78CC">
        <w:rPr>
          <w:rFonts w:ascii="Century Gothic" w:hAnsi="Century Gothic"/>
        </w:rPr>
        <w:t xml:space="preserve"> se neobejdou bez sportovních zařízení a zařízení sloužících k regeneraci a rehabilitaci, včetně nezbytného technického a sociálního zázemí</w:t>
      </w:r>
      <w:r w:rsidR="0048147C" w:rsidRPr="000B78CC">
        <w:rPr>
          <w:rFonts w:ascii="Century Gothic" w:hAnsi="Century Gothic"/>
        </w:rPr>
        <w:t xml:space="preserve">. Obec </w:t>
      </w:r>
      <w:r w:rsidR="00900D13">
        <w:rPr>
          <w:rFonts w:ascii="Century Gothic" w:hAnsi="Century Gothic"/>
        </w:rPr>
        <w:t>Březnice</w:t>
      </w:r>
      <w:r w:rsidR="0048147C" w:rsidRPr="000B78CC">
        <w:rPr>
          <w:rFonts w:ascii="Century Gothic" w:hAnsi="Century Gothic"/>
        </w:rPr>
        <w:t xml:space="preserve"> </w:t>
      </w:r>
      <w:r w:rsidR="00526A03" w:rsidRPr="000B78CC">
        <w:rPr>
          <w:rFonts w:ascii="Century Gothic" w:hAnsi="Century Gothic"/>
        </w:rPr>
        <w:t>chce občanům</w:t>
      </w:r>
      <w:r w:rsidR="004751D3" w:rsidRPr="000B78CC">
        <w:rPr>
          <w:rFonts w:ascii="Century Gothic" w:hAnsi="Century Gothic"/>
        </w:rPr>
        <w:t xml:space="preserve"> i návštěvníkům</w:t>
      </w:r>
      <w:r w:rsidR="00526A03" w:rsidRPr="000B78CC">
        <w:rPr>
          <w:rFonts w:ascii="Century Gothic" w:hAnsi="Century Gothic"/>
        </w:rPr>
        <w:t xml:space="preserve"> nabídnout, co nejširší možnosti aktivního trávení volného času a tím v nich podnítit zájem o sport</w:t>
      </w:r>
      <w:r w:rsidR="005C40C8">
        <w:rPr>
          <w:rFonts w:ascii="Century Gothic" w:hAnsi="Century Gothic"/>
        </w:rPr>
        <w:t xml:space="preserve"> a pohyb obecně</w:t>
      </w:r>
      <w:r w:rsidR="00526A03" w:rsidRPr="000B78CC">
        <w:rPr>
          <w:rFonts w:ascii="Century Gothic" w:hAnsi="Century Gothic"/>
        </w:rPr>
        <w:t>.</w:t>
      </w:r>
    </w:p>
    <w:p w14:paraId="5A715EA3" w14:textId="77777777" w:rsidR="004751D3" w:rsidRPr="000B78CC" w:rsidRDefault="004751D3" w:rsidP="004751D3">
      <w:pPr>
        <w:jc w:val="both"/>
        <w:rPr>
          <w:rFonts w:ascii="Century Gothic" w:hAnsi="Century Gothic"/>
        </w:rPr>
      </w:pPr>
      <w:r w:rsidRPr="000B78CC">
        <w:rPr>
          <w:rFonts w:ascii="Century Gothic" w:hAnsi="Century Gothic"/>
        </w:rPr>
        <w:t xml:space="preserve">Současná platná legislativa vymezuje vícezdrojové financování sportu, na kterém </w:t>
      </w:r>
      <w:r w:rsidR="00E464F3">
        <w:rPr>
          <w:rFonts w:ascii="Century Gothic" w:hAnsi="Century Gothic"/>
        </w:rPr>
        <w:br/>
      </w:r>
      <w:r w:rsidRPr="000B78CC">
        <w:rPr>
          <w:rFonts w:ascii="Century Gothic" w:hAnsi="Century Gothic"/>
        </w:rPr>
        <w:t>se podílí:</w:t>
      </w:r>
    </w:p>
    <w:p w14:paraId="4A487A64" w14:textId="77777777" w:rsidR="004751D3" w:rsidRPr="000B78CC" w:rsidRDefault="004751D3" w:rsidP="004751D3">
      <w:pPr>
        <w:pStyle w:val="Odstavecseseznamem"/>
        <w:numPr>
          <w:ilvl w:val="0"/>
          <w:numId w:val="4"/>
        </w:numPr>
        <w:jc w:val="both"/>
        <w:rPr>
          <w:rFonts w:ascii="Century Gothic" w:hAnsi="Century Gothic"/>
        </w:rPr>
      </w:pPr>
      <w:r w:rsidRPr="000B78CC">
        <w:rPr>
          <w:rFonts w:ascii="Century Gothic" w:hAnsi="Century Gothic"/>
        </w:rPr>
        <w:t xml:space="preserve">stát (Ministerstvo školství, mládeže a tělovýchovy, Ministerstvo financí, Ministerstvo pro místní rozvoj), </w:t>
      </w:r>
    </w:p>
    <w:p w14:paraId="598C2CBD" w14:textId="77777777" w:rsidR="004751D3" w:rsidRPr="000B78CC" w:rsidRDefault="004751D3" w:rsidP="004751D3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</w:rPr>
      </w:pPr>
      <w:r w:rsidRPr="000B78CC">
        <w:rPr>
          <w:rFonts w:ascii="Century Gothic" w:hAnsi="Century Gothic"/>
        </w:rPr>
        <w:t>kraje</w:t>
      </w:r>
      <w:r w:rsidR="000B78CC" w:rsidRPr="000B78CC">
        <w:rPr>
          <w:rFonts w:ascii="Century Gothic" w:hAnsi="Century Gothic"/>
        </w:rPr>
        <w:t xml:space="preserve"> (každoroční vyhlášené programy)</w:t>
      </w:r>
      <w:r w:rsidRPr="000B78CC">
        <w:rPr>
          <w:rFonts w:ascii="Century Gothic" w:hAnsi="Century Gothic"/>
        </w:rPr>
        <w:t xml:space="preserve">, </w:t>
      </w:r>
    </w:p>
    <w:p w14:paraId="719D2367" w14:textId="77777777" w:rsidR="004751D3" w:rsidRPr="000B78CC" w:rsidRDefault="004751D3" w:rsidP="004751D3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</w:rPr>
      </w:pPr>
      <w:r w:rsidRPr="000B78CC">
        <w:rPr>
          <w:rFonts w:ascii="Century Gothic" w:hAnsi="Century Gothic"/>
        </w:rPr>
        <w:t xml:space="preserve">obce, </w:t>
      </w:r>
    </w:p>
    <w:p w14:paraId="346410F8" w14:textId="77777777" w:rsidR="004751D3" w:rsidRPr="000B78CC" w:rsidRDefault="004751D3" w:rsidP="004751D3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</w:rPr>
      </w:pPr>
      <w:r w:rsidRPr="000B78CC">
        <w:rPr>
          <w:rFonts w:ascii="Century Gothic" w:hAnsi="Century Gothic"/>
        </w:rPr>
        <w:t>nadace</w:t>
      </w:r>
      <w:r w:rsidR="000B78CC" w:rsidRPr="000B78CC">
        <w:rPr>
          <w:rFonts w:ascii="Century Gothic" w:hAnsi="Century Gothic"/>
        </w:rPr>
        <w:t xml:space="preserve"> (Nadace Synot, Nadace ČEZ apod.)</w:t>
      </w:r>
      <w:r w:rsidRPr="000B78CC">
        <w:rPr>
          <w:rFonts w:ascii="Century Gothic" w:hAnsi="Century Gothic"/>
        </w:rPr>
        <w:t xml:space="preserve">, </w:t>
      </w:r>
    </w:p>
    <w:p w14:paraId="7DEBB8F5" w14:textId="77777777" w:rsidR="004751D3" w:rsidRPr="000B78CC" w:rsidRDefault="004751D3" w:rsidP="004751D3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</w:rPr>
      </w:pPr>
      <w:r w:rsidRPr="000B78CC">
        <w:rPr>
          <w:rFonts w:ascii="Century Gothic" w:hAnsi="Century Gothic"/>
        </w:rPr>
        <w:t xml:space="preserve">právnické a fyzické osoby (sponzoring, dary), </w:t>
      </w:r>
    </w:p>
    <w:p w14:paraId="5723780D" w14:textId="77777777" w:rsidR="004751D3" w:rsidRPr="000B78CC" w:rsidRDefault="004751D3" w:rsidP="004751D3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</w:rPr>
      </w:pPr>
      <w:r w:rsidRPr="000B78CC">
        <w:rPr>
          <w:rFonts w:ascii="Century Gothic" w:hAnsi="Century Gothic"/>
        </w:rPr>
        <w:t>vlastní příjmy (sportovních) spolků.</w:t>
      </w:r>
    </w:p>
    <w:p w14:paraId="06C17E0B" w14:textId="7B72B28D" w:rsidR="004751D3" w:rsidRPr="000B78CC" w:rsidRDefault="004751D3" w:rsidP="00741523">
      <w:pPr>
        <w:jc w:val="both"/>
        <w:rPr>
          <w:rFonts w:ascii="Century Gothic" w:hAnsi="Century Gothic"/>
        </w:rPr>
      </w:pPr>
      <w:r w:rsidRPr="000B78CC">
        <w:rPr>
          <w:rFonts w:ascii="Century Gothic" w:hAnsi="Century Gothic"/>
        </w:rPr>
        <w:t xml:space="preserve">Obec vychází vstříc spolkovým aktivitám, </w:t>
      </w:r>
      <w:r w:rsidR="00EB500A">
        <w:rPr>
          <w:rFonts w:ascii="Century Gothic" w:hAnsi="Century Gothic"/>
        </w:rPr>
        <w:t xml:space="preserve">pravidelně je </w:t>
      </w:r>
      <w:r w:rsidRPr="000B78CC">
        <w:rPr>
          <w:rFonts w:ascii="Century Gothic" w:hAnsi="Century Gothic"/>
        </w:rPr>
        <w:t>finančn</w:t>
      </w:r>
      <w:r w:rsidR="00EB500A">
        <w:rPr>
          <w:rFonts w:ascii="Century Gothic" w:hAnsi="Century Gothic"/>
        </w:rPr>
        <w:t>ě</w:t>
      </w:r>
      <w:r w:rsidRPr="000B78CC">
        <w:rPr>
          <w:rFonts w:ascii="Century Gothic" w:hAnsi="Century Gothic"/>
        </w:rPr>
        <w:t xml:space="preserve"> podpor</w:t>
      </w:r>
      <w:r w:rsidR="00EB500A">
        <w:rPr>
          <w:rFonts w:ascii="Century Gothic" w:hAnsi="Century Gothic"/>
        </w:rPr>
        <w:t>uje</w:t>
      </w:r>
      <w:r w:rsidRPr="000B78CC">
        <w:rPr>
          <w:rFonts w:ascii="Century Gothic" w:hAnsi="Century Gothic"/>
        </w:rPr>
        <w:t xml:space="preserve"> formou individuálních </w:t>
      </w:r>
      <w:r w:rsidR="00EB500A">
        <w:rPr>
          <w:rFonts w:ascii="Century Gothic" w:hAnsi="Century Gothic"/>
        </w:rPr>
        <w:t xml:space="preserve">veřejnoprávních </w:t>
      </w:r>
      <w:r w:rsidRPr="000B78CC">
        <w:rPr>
          <w:rFonts w:ascii="Century Gothic" w:hAnsi="Century Gothic"/>
        </w:rPr>
        <w:t>dotací poskytovaných z rozpočtu obce.</w:t>
      </w:r>
    </w:p>
    <w:p w14:paraId="480D0E03" w14:textId="6AFEFF73" w:rsidR="002F0802" w:rsidRPr="000B78CC" w:rsidRDefault="00526A03" w:rsidP="002F0802">
      <w:pPr>
        <w:jc w:val="both"/>
        <w:rPr>
          <w:rFonts w:ascii="Century Gothic" w:hAnsi="Century Gothic"/>
        </w:rPr>
      </w:pPr>
      <w:r w:rsidRPr="000B78CC">
        <w:rPr>
          <w:rFonts w:ascii="Century Gothic" w:hAnsi="Century Gothic"/>
        </w:rPr>
        <w:t xml:space="preserve">V rámci financování podpory sportu v obci poskytuje </w:t>
      </w:r>
      <w:r w:rsidR="00EB500A">
        <w:rPr>
          <w:rFonts w:ascii="Century Gothic" w:hAnsi="Century Gothic"/>
        </w:rPr>
        <w:t xml:space="preserve">Sportovnímu klubu Březnice </w:t>
      </w:r>
      <w:r w:rsidR="002F0802" w:rsidRPr="000B78CC">
        <w:rPr>
          <w:rFonts w:ascii="Century Gothic" w:hAnsi="Century Gothic"/>
        </w:rPr>
        <w:t xml:space="preserve">ročně </w:t>
      </w:r>
      <w:r w:rsidR="00EB500A">
        <w:rPr>
          <w:rFonts w:ascii="Century Gothic" w:hAnsi="Century Gothic"/>
        </w:rPr>
        <w:t>49.000,-</w:t>
      </w:r>
      <w:r w:rsidR="002F0802" w:rsidRPr="000B78CC">
        <w:rPr>
          <w:rFonts w:ascii="Century Gothic" w:hAnsi="Century Gothic"/>
        </w:rPr>
        <w:t xml:space="preserve"> Kč (zde je zahrnut fotbal – </w:t>
      </w:r>
      <w:r w:rsidR="00EB500A">
        <w:rPr>
          <w:rFonts w:ascii="Century Gothic" w:hAnsi="Century Gothic"/>
        </w:rPr>
        <w:t>4</w:t>
      </w:r>
      <w:r w:rsidR="002F0802" w:rsidRPr="000B78CC">
        <w:rPr>
          <w:rFonts w:ascii="Century Gothic" w:hAnsi="Century Gothic"/>
        </w:rPr>
        <w:t xml:space="preserve"> mládežnick</w:t>
      </w:r>
      <w:r w:rsidR="00EB500A">
        <w:rPr>
          <w:rFonts w:ascii="Century Gothic" w:hAnsi="Century Gothic"/>
        </w:rPr>
        <w:t>á</w:t>
      </w:r>
      <w:r w:rsidR="002F0802" w:rsidRPr="000B78CC">
        <w:rPr>
          <w:rFonts w:ascii="Century Gothic" w:hAnsi="Century Gothic"/>
        </w:rPr>
        <w:t xml:space="preserve"> družstv</w:t>
      </w:r>
      <w:r w:rsidR="00EB500A">
        <w:rPr>
          <w:rFonts w:ascii="Century Gothic" w:hAnsi="Century Gothic"/>
        </w:rPr>
        <w:t>a</w:t>
      </w:r>
      <w:r w:rsidR="002F0802" w:rsidRPr="000B78CC">
        <w:rPr>
          <w:rFonts w:ascii="Century Gothic" w:hAnsi="Century Gothic"/>
        </w:rPr>
        <w:t xml:space="preserve"> a 1 tým dospělých</w:t>
      </w:r>
      <w:r w:rsidR="002F0802" w:rsidRPr="00E819A8">
        <w:rPr>
          <w:rFonts w:ascii="Century Gothic" w:hAnsi="Century Gothic"/>
        </w:rPr>
        <w:t xml:space="preserve">) </w:t>
      </w:r>
      <w:r w:rsidRPr="00E819A8">
        <w:rPr>
          <w:rFonts w:ascii="Century Gothic" w:hAnsi="Century Gothic"/>
        </w:rPr>
        <w:t>a</w:t>
      </w:r>
      <w:r w:rsidRPr="000B78CC">
        <w:rPr>
          <w:rFonts w:ascii="Century Gothic" w:hAnsi="Century Gothic"/>
        </w:rPr>
        <w:t xml:space="preserve"> to </w:t>
      </w:r>
      <w:r w:rsidR="002F0802" w:rsidRPr="000B78CC">
        <w:rPr>
          <w:rFonts w:ascii="Century Gothic" w:hAnsi="Century Gothic"/>
        </w:rPr>
        <w:t xml:space="preserve">formou </w:t>
      </w:r>
      <w:r w:rsidRPr="000B78CC">
        <w:rPr>
          <w:rFonts w:ascii="Century Gothic" w:hAnsi="Century Gothic"/>
        </w:rPr>
        <w:t>V</w:t>
      </w:r>
      <w:r w:rsidR="002F0802" w:rsidRPr="000B78CC">
        <w:rPr>
          <w:rFonts w:ascii="Century Gothic" w:hAnsi="Century Gothic"/>
        </w:rPr>
        <w:t>eřejnoprávní smlouvy o poskytnutí dotace.</w:t>
      </w:r>
    </w:p>
    <w:p w14:paraId="37DF74C3" w14:textId="768DFF25" w:rsidR="002F0802" w:rsidRPr="000B78CC" w:rsidRDefault="002F0802" w:rsidP="002F0802">
      <w:pPr>
        <w:jc w:val="both"/>
        <w:rPr>
          <w:rFonts w:ascii="Century Gothic" w:hAnsi="Century Gothic"/>
        </w:rPr>
      </w:pPr>
      <w:r w:rsidRPr="000B78CC">
        <w:rPr>
          <w:rFonts w:ascii="Century Gothic" w:hAnsi="Century Gothic"/>
        </w:rPr>
        <w:t>D</w:t>
      </w:r>
      <w:r w:rsidR="00526A03" w:rsidRPr="000B78CC">
        <w:rPr>
          <w:rFonts w:ascii="Century Gothic" w:hAnsi="Century Gothic"/>
        </w:rPr>
        <w:t xml:space="preserve">alším podpořeným spolkem je </w:t>
      </w:r>
      <w:r w:rsidR="00EB500A">
        <w:rPr>
          <w:rFonts w:ascii="Century Gothic" w:hAnsi="Century Gothic"/>
        </w:rPr>
        <w:t>Tělocvičná jednota SOKOL Březnice</w:t>
      </w:r>
      <w:r w:rsidR="00526A03" w:rsidRPr="000B78CC">
        <w:rPr>
          <w:rFonts w:ascii="Century Gothic" w:hAnsi="Century Gothic"/>
        </w:rPr>
        <w:t>, kte</w:t>
      </w:r>
      <w:r w:rsidR="008C66DE">
        <w:rPr>
          <w:rFonts w:ascii="Century Gothic" w:hAnsi="Century Gothic"/>
        </w:rPr>
        <w:t>r</w:t>
      </w:r>
      <w:r w:rsidR="00EB500A">
        <w:rPr>
          <w:rFonts w:ascii="Century Gothic" w:hAnsi="Century Gothic"/>
        </w:rPr>
        <w:t>á</w:t>
      </w:r>
      <w:r w:rsidR="00526A03" w:rsidRPr="000B78CC">
        <w:rPr>
          <w:rFonts w:ascii="Century Gothic" w:hAnsi="Century Gothic"/>
        </w:rPr>
        <w:t xml:space="preserve"> dostáv</w:t>
      </w:r>
      <w:r w:rsidR="008C66DE">
        <w:rPr>
          <w:rFonts w:ascii="Century Gothic" w:hAnsi="Century Gothic"/>
        </w:rPr>
        <w:t>á</w:t>
      </w:r>
      <w:r w:rsidR="004751D3" w:rsidRPr="000B78CC">
        <w:rPr>
          <w:rFonts w:ascii="Century Gothic" w:hAnsi="Century Gothic"/>
        </w:rPr>
        <w:br/>
      </w:r>
      <w:r w:rsidR="00EB500A">
        <w:rPr>
          <w:rFonts w:ascii="Century Gothic" w:hAnsi="Century Gothic"/>
        </w:rPr>
        <w:t>ročně od obce 49.</w:t>
      </w:r>
      <w:r w:rsidRPr="000B78CC">
        <w:rPr>
          <w:rFonts w:ascii="Century Gothic" w:hAnsi="Century Gothic"/>
        </w:rPr>
        <w:t>000</w:t>
      </w:r>
      <w:r w:rsidR="00EB500A">
        <w:rPr>
          <w:rFonts w:ascii="Century Gothic" w:hAnsi="Century Gothic"/>
        </w:rPr>
        <w:t>,-</w:t>
      </w:r>
      <w:r w:rsidR="004751D3" w:rsidRPr="000B78CC">
        <w:rPr>
          <w:rFonts w:ascii="Century Gothic" w:hAnsi="Century Gothic"/>
        </w:rPr>
        <w:t xml:space="preserve"> </w:t>
      </w:r>
      <w:r w:rsidRPr="000B78CC">
        <w:rPr>
          <w:rFonts w:ascii="Century Gothic" w:hAnsi="Century Gothic"/>
        </w:rPr>
        <w:t>Kč</w:t>
      </w:r>
      <w:r w:rsidR="00EB500A">
        <w:rPr>
          <w:rFonts w:ascii="Century Gothic" w:hAnsi="Century Gothic"/>
        </w:rPr>
        <w:t xml:space="preserve"> formou Veřejnoprávní smlouvy o poskytnutí dotace</w:t>
      </w:r>
      <w:r w:rsidR="00E819A8">
        <w:rPr>
          <w:rFonts w:ascii="Century Gothic" w:hAnsi="Century Gothic"/>
        </w:rPr>
        <w:t>.</w:t>
      </w:r>
      <w:r w:rsidR="00EB500A">
        <w:rPr>
          <w:rFonts w:ascii="Century Gothic" w:hAnsi="Century Gothic"/>
        </w:rPr>
        <w:t xml:space="preserve"> Využití těchto finančních prostředků je pro oddíl TAEKWONDA WTF Březnice, dále na činnost oddílu stolního tenisu i na zajištění možností individuálního sportování v areálu sokolovny.</w:t>
      </w:r>
    </w:p>
    <w:p w14:paraId="1B4B61B9" w14:textId="2A88DCC8" w:rsidR="00A02649" w:rsidRDefault="00A02649" w:rsidP="002F080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Obec</w:t>
      </w:r>
      <w:r w:rsidR="008C66DE">
        <w:rPr>
          <w:rFonts w:ascii="Century Gothic" w:hAnsi="Century Gothic"/>
        </w:rPr>
        <w:t xml:space="preserve"> </w:t>
      </w:r>
      <w:r w:rsidR="00EB500A">
        <w:rPr>
          <w:rFonts w:ascii="Century Gothic" w:hAnsi="Century Gothic"/>
        </w:rPr>
        <w:t>Březnice</w:t>
      </w:r>
      <w:r>
        <w:rPr>
          <w:rFonts w:ascii="Century Gothic" w:hAnsi="Century Gothic"/>
        </w:rPr>
        <w:t xml:space="preserve"> se podílí také v nepřímé podpoře spolků a akcí pořádaných na území obce a to zejména:</w:t>
      </w:r>
    </w:p>
    <w:p w14:paraId="35F0AA82" w14:textId="77777777" w:rsidR="00A02649" w:rsidRDefault="00A02649" w:rsidP="00A02649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zveřejňování pořádaných sportovních akcí a jejich výsledků,</w:t>
      </w:r>
    </w:p>
    <w:p w14:paraId="6CCA0ED2" w14:textId="1537DEDF" w:rsidR="00A02649" w:rsidRDefault="00A02649" w:rsidP="00A02649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propagace sportovních akcí v</w:t>
      </w:r>
      <w:r w:rsidR="00EB500A">
        <w:rPr>
          <w:rFonts w:ascii="Century Gothic" w:hAnsi="Century Gothic"/>
        </w:rPr>
        <w:t xml:space="preserve"> infokanálu kabelové TV, v místním rozhlase </w:t>
      </w:r>
      <w:r>
        <w:rPr>
          <w:rFonts w:ascii="Century Gothic" w:hAnsi="Century Gothic"/>
        </w:rPr>
        <w:t xml:space="preserve">a na webových stránkách obce, </w:t>
      </w:r>
    </w:p>
    <w:p w14:paraId="1EA78713" w14:textId="23662D65" w:rsidR="00A02649" w:rsidRPr="00F56E21" w:rsidRDefault="00A02649" w:rsidP="00A02649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</w:rPr>
      </w:pPr>
      <w:r w:rsidRPr="00F56E21">
        <w:rPr>
          <w:rFonts w:ascii="Century Gothic" w:hAnsi="Century Gothic"/>
        </w:rPr>
        <w:t xml:space="preserve">možnost využívání pozemků </w:t>
      </w:r>
      <w:r w:rsidR="00EB500A">
        <w:rPr>
          <w:rFonts w:ascii="Century Gothic" w:hAnsi="Century Gothic"/>
        </w:rPr>
        <w:t xml:space="preserve">(sportovišť) </w:t>
      </w:r>
      <w:r w:rsidRPr="00F56E21">
        <w:rPr>
          <w:rFonts w:ascii="Century Gothic" w:hAnsi="Century Gothic"/>
        </w:rPr>
        <w:t>ve vlastnictví obce při pořádání sportovních akcí (na žádost).</w:t>
      </w:r>
    </w:p>
    <w:p w14:paraId="1BF5B640" w14:textId="77777777" w:rsidR="00376BCA" w:rsidRPr="008C66DE" w:rsidRDefault="00376BCA" w:rsidP="00376BCA">
      <w:pPr>
        <w:pStyle w:val="Odstavecseseznamem"/>
        <w:jc w:val="both"/>
        <w:rPr>
          <w:rFonts w:ascii="Century Gothic" w:hAnsi="Century Gothic"/>
          <w:highlight w:val="yellow"/>
        </w:rPr>
      </w:pPr>
    </w:p>
    <w:p w14:paraId="3C5D80A1" w14:textId="77777777" w:rsidR="000B78CC" w:rsidRDefault="000B78CC" w:rsidP="000B78CC">
      <w:pPr>
        <w:pStyle w:val="Nadpis1"/>
        <w:numPr>
          <w:ilvl w:val="0"/>
          <w:numId w:val="1"/>
        </w:numPr>
        <w:rPr>
          <w:rFonts w:ascii="Century Gothic" w:hAnsi="Century Gothic"/>
        </w:rPr>
      </w:pPr>
      <w:bookmarkStart w:id="6" w:name="_Toc519691673"/>
      <w:r w:rsidRPr="000B78CC">
        <w:rPr>
          <w:rFonts w:ascii="Century Gothic" w:hAnsi="Century Gothic"/>
        </w:rPr>
        <w:lastRenderedPageBreak/>
        <w:t>CÍLE A ZÁMĚRY</w:t>
      </w:r>
      <w:bookmarkEnd w:id="6"/>
    </w:p>
    <w:p w14:paraId="6A1C6FFC" w14:textId="77777777" w:rsidR="00ED4E7A" w:rsidRPr="0012271B" w:rsidRDefault="00ED4E7A" w:rsidP="00ED4E7A">
      <w:pPr>
        <w:rPr>
          <w:rFonts w:ascii="Century Gothic" w:hAnsi="Century Gothic"/>
        </w:rPr>
      </w:pPr>
    </w:p>
    <w:p w14:paraId="60010C08" w14:textId="49E8A50D" w:rsidR="00101952" w:rsidRDefault="00101952" w:rsidP="0012271B">
      <w:pPr>
        <w:pStyle w:val="Default"/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 w:rsidRPr="0012271B">
        <w:rPr>
          <w:rFonts w:ascii="Century Gothic" w:hAnsi="Century Gothic" w:cstheme="minorBidi"/>
          <w:color w:val="auto"/>
          <w:sz w:val="22"/>
          <w:szCs w:val="22"/>
        </w:rPr>
        <w:t>Obec vnímá potřebu volnočasových aktivit a úloh</w:t>
      </w:r>
      <w:r w:rsidR="0012271B" w:rsidRPr="0012271B">
        <w:rPr>
          <w:rFonts w:ascii="Century Gothic" w:hAnsi="Century Gothic" w:cstheme="minorBidi"/>
          <w:color w:val="auto"/>
          <w:sz w:val="22"/>
          <w:szCs w:val="22"/>
        </w:rPr>
        <w:t>u</w:t>
      </w:r>
      <w:r w:rsidRPr="0012271B">
        <w:rPr>
          <w:rFonts w:ascii="Century Gothic" w:hAnsi="Century Gothic" w:cstheme="minorBidi"/>
          <w:color w:val="auto"/>
          <w:sz w:val="22"/>
          <w:szCs w:val="22"/>
        </w:rPr>
        <w:t xml:space="preserve"> tělovýchovy a sportu </w:t>
      </w:r>
      <w:r w:rsidR="003B1C2F">
        <w:rPr>
          <w:rFonts w:ascii="Century Gothic" w:hAnsi="Century Gothic" w:cstheme="minorBidi"/>
          <w:color w:val="auto"/>
          <w:sz w:val="22"/>
          <w:szCs w:val="22"/>
        </w:rPr>
        <w:br/>
      </w:r>
      <w:r w:rsidRPr="0012271B">
        <w:rPr>
          <w:rFonts w:ascii="Century Gothic" w:hAnsi="Century Gothic" w:cstheme="minorBidi"/>
          <w:color w:val="auto"/>
          <w:sz w:val="22"/>
          <w:szCs w:val="22"/>
        </w:rPr>
        <w:t xml:space="preserve">jako významnou část lidského života, </w:t>
      </w:r>
      <w:r w:rsidR="0012271B" w:rsidRPr="0012271B">
        <w:rPr>
          <w:rFonts w:ascii="Century Gothic" w:hAnsi="Century Gothic" w:cstheme="minorBidi"/>
          <w:color w:val="auto"/>
          <w:sz w:val="22"/>
          <w:szCs w:val="22"/>
        </w:rPr>
        <w:t>který ovlivňuje</w:t>
      </w:r>
      <w:r w:rsidR="0012271B">
        <w:rPr>
          <w:rFonts w:ascii="Century Gothic" w:hAnsi="Century Gothic" w:cstheme="minorBidi"/>
          <w:color w:val="auto"/>
          <w:sz w:val="22"/>
          <w:szCs w:val="22"/>
        </w:rPr>
        <w:t xml:space="preserve"> kromě zdraví, také jeho délku. </w:t>
      </w:r>
      <w:r w:rsidR="0012271B" w:rsidRPr="0012271B">
        <w:rPr>
          <w:rFonts w:ascii="Century Gothic" w:hAnsi="Century Gothic" w:cstheme="minorBidi"/>
          <w:color w:val="auto"/>
          <w:sz w:val="22"/>
          <w:szCs w:val="22"/>
        </w:rPr>
        <w:t xml:space="preserve">Zároveň </w:t>
      </w:r>
      <w:r w:rsidR="0012271B">
        <w:rPr>
          <w:rFonts w:ascii="Century Gothic" w:hAnsi="Century Gothic" w:cstheme="minorBidi"/>
          <w:color w:val="auto"/>
          <w:sz w:val="22"/>
          <w:szCs w:val="22"/>
        </w:rPr>
        <w:t>stejně</w:t>
      </w:r>
      <w:r w:rsidR="0012271B" w:rsidRPr="0012271B">
        <w:rPr>
          <w:rFonts w:ascii="Century Gothic" w:hAnsi="Century Gothic" w:cstheme="minorBidi"/>
          <w:color w:val="auto"/>
          <w:sz w:val="22"/>
          <w:szCs w:val="22"/>
        </w:rPr>
        <w:t xml:space="preserve"> rozvíjí sociální vědomí, vede k aktivitě, toleranci, respektu a </w:t>
      </w:r>
      <w:r w:rsidR="00C52BAE" w:rsidRPr="0012271B">
        <w:rPr>
          <w:rFonts w:ascii="Century Gothic" w:hAnsi="Century Gothic" w:cstheme="minorBidi"/>
          <w:color w:val="auto"/>
          <w:sz w:val="22"/>
          <w:szCs w:val="22"/>
        </w:rPr>
        <w:t>spolupráci</w:t>
      </w:r>
      <w:r w:rsidR="0012271B" w:rsidRPr="0012271B">
        <w:rPr>
          <w:rFonts w:ascii="Century Gothic" w:hAnsi="Century Gothic" w:cstheme="minorBidi"/>
          <w:color w:val="auto"/>
          <w:sz w:val="22"/>
          <w:szCs w:val="22"/>
        </w:rPr>
        <w:t xml:space="preserve"> a to zejména v dětství a mládí.</w:t>
      </w:r>
      <w:r w:rsidR="0012271B">
        <w:rPr>
          <w:rFonts w:ascii="Century Gothic" w:hAnsi="Century Gothic" w:cstheme="minorBidi"/>
          <w:color w:val="auto"/>
          <w:sz w:val="22"/>
          <w:szCs w:val="22"/>
        </w:rPr>
        <w:t xml:space="preserve"> Obec si určila několik priorit a cílů, které doplní budoucí záměry</w:t>
      </w:r>
      <w:r w:rsidR="003B1C2F">
        <w:rPr>
          <w:rFonts w:ascii="Century Gothic" w:hAnsi="Century Gothic" w:cstheme="minorBidi"/>
          <w:color w:val="auto"/>
          <w:sz w:val="22"/>
          <w:szCs w:val="22"/>
        </w:rPr>
        <w:t xml:space="preserve"> na výstavbu, rekonstrukci, či zvelebení již stávajících objektů. </w:t>
      </w:r>
      <w:r w:rsidR="00E819A8">
        <w:rPr>
          <w:rFonts w:ascii="Century Gothic" w:hAnsi="Century Gothic" w:cstheme="minorBidi"/>
          <w:color w:val="auto"/>
          <w:sz w:val="22"/>
          <w:szCs w:val="22"/>
        </w:rPr>
        <w:t>V rámci strategického plánu rozvoje sportu byly vytipovány konkrétní cíle</w:t>
      </w:r>
      <w:r w:rsidR="00A02649">
        <w:rPr>
          <w:rFonts w:ascii="Century Gothic" w:hAnsi="Century Gothic" w:cstheme="minorBidi"/>
          <w:color w:val="auto"/>
          <w:sz w:val="22"/>
          <w:szCs w:val="22"/>
        </w:rPr>
        <w:t xml:space="preserve"> – viz. Příloha č. 2.</w:t>
      </w:r>
    </w:p>
    <w:p w14:paraId="233787EB" w14:textId="77777777" w:rsidR="008103FA" w:rsidRDefault="008103FA" w:rsidP="0012271B">
      <w:pPr>
        <w:pStyle w:val="Default"/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</w:p>
    <w:p w14:paraId="24660343" w14:textId="77777777" w:rsidR="003B1C2F" w:rsidRPr="00CE493A" w:rsidRDefault="00CE493A" w:rsidP="008103FA">
      <w:pPr>
        <w:pStyle w:val="Default"/>
        <w:spacing w:line="276" w:lineRule="auto"/>
        <w:jc w:val="both"/>
        <w:rPr>
          <w:rFonts w:ascii="Century Gothic" w:hAnsi="Century Gothic" w:cstheme="minorBidi"/>
          <w:b/>
          <w:color w:val="auto"/>
          <w:sz w:val="22"/>
          <w:szCs w:val="22"/>
          <w:u w:val="single"/>
        </w:rPr>
      </w:pPr>
      <w:r w:rsidRPr="00CE493A">
        <w:rPr>
          <w:rFonts w:ascii="Century Gothic" w:hAnsi="Century Gothic" w:cstheme="minorBidi"/>
          <w:b/>
          <w:color w:val="auto"/>
          <w:sz w:val="22"/>
          <w:szCs w:val="22"/>
          <w:u w:val="single"/>
        </w:rPr>
        <w:t>SPORT DĚTÍ A MLÁDEŽE</w:t>
      </w:r>
    </w:p>
    <w:p w14:paraId="7897E05A" w14:textId="77777777" w:rsidR="00CE493A" w:rsidRPr="008103FA" w:rsidRDefault="008103FA" w:rsidP="008103FA">
      <w:pPr>
        <w:pStyle w:val="Default"/>
        <w:numPr>
          <w:ilvl w:val="0"/>
          <w:numId w:val="6"/>
        </w:numPr>
        <w:spacing w:line="276" w:lineRule="auto"/>
        <w:jc w:val="both"/>
        <w:rPr>
          <w:rFonts w:ascii="Century Gothic" w:hAnsi="Century Gothic" w:cstheme="minorBidi"/>
          <w:b/>
          <w:color w:val="auto"/>
          <w:sz w:val="22"/>
          <w:szCs w:val="22"/>
        </w:rPr>
      </w:pPr>
      <w:r w:rsidRPr="008103FA">
        <w:rPr>
          <w:rFonts w:ascii="Century Gothic" w:hAnsi="Century Gothic" w:cstheme="minorBidi"/>
          <w:b/>
          <w:color w:val="auto"/>
          <w:sz w:val="22"/>
          <w:szCs w:val="22"/>
        </w:rPr>
        <w:t>C</w:t>
      </w:r>
      <w:r w:rsidR="00CE493A" w:rsidRPr="008103FA">
        <w:rPr>
          <w:rFonts w:ascii="Century Gothic" w:hAnsi="Century Gothic" w:cstheme="minorBidi"/>
          <w:b/>
          <w:color w:val="auto"/>
          <w:sz w:val="22"/>
          <w:szCs w:val="22"/>
        </w:rPr>
        <w:t>íle:</w:t>
      </w:r>
    </w:p>
    <w:p w14:paraId="7586D3AE" w14:textId="77777777" w:rsidR="00CE493A" w:rsidRPr="00CE493A" w:rsidRDefault="00CE493A" w:rsidP="008103FA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 w:rsidRPr="00CE493A">
        <w:rPr>
          <w:rFonts w:ascii="Century Gothic" w:hAnsi="Century Gothic" w:cstheme="minorBidi"/>
          <w:color w:val="auto"/>
          <w:sz w:val="22"/>
          <w:szCs w:val="22"/>
        </w:rPr>
        <w:t>podnícení zájmu o sport,</w:t>
      </w:r>
    </w:p>
    <w:p w14:paraId="5073A522" w14:textId="77777777" w:rsidR="00CE493A" w:rsidRPr="00CE493A" w:rsidRDefault="00CE493A" w:rsidP="008103FA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 w:rsidRPr="00CE493A">
        <w:rPr>
          <w:rFonts w:ascii="Century Gothic" w:hAnsi="Century Gothic" w:cstheme="minorBidi"/>
          <w:color w:val="auto"/>
          <w:sz w:val="22"/>
          <w:szCs w:val="22"/>
        </w:rPr>
        <w:t>prevence sociálně patologických jevů v chování dětí a mládeže,</w:t>
      </w:r>
    </w:p>
    <w:p w14:paraId="7F92EAFB" w14:textId="77777777" w:rsidR="00CE493A" w:rsidRPr="00CE493A" w:rsidRDefault="00CE493A" w:rsidP="008103FA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 w:rsidRPr="00CE493A">
        <w:rPr>
          <w:rFonts w:ascii="Century Gothic" w:hAnsi="Century Gothic" w:cstheme="minorBidi"/>
          <w:color w:val="auto"/>
          <w:sz w:val="22"/>
          <w:szCs w:val="22"/>
        </w:rPr>
        <w:t xml:space="preserve">nabídka smysluplné zábavy a současné rozvíjení schopností </w:t>
      </w:r>
      <w:r w:rsidR="00E819A8">
        <w:rPr>
          <w:rFonts w:ascii="Century Gothic" w:hAnsi="Century Gothic" w:cstheme="minorBidi"/>
          <w:color w:val="auto"/>
          <w:sz w:val="22"/>
          <w:szCs w:val="22"/>
        </w:rPr>
        <w:br/>
      </w:r>
      <w:r w:rsidRPr="00CE493A">
        <w:rPr>
          <w:rFonts w:ascii="Century Gothic" w:hAnsi="Century Gothic" w:cstheme="minorBidi"/>
          <w:color w:val="auto"/>
          <w:sz w:val="22"/>
          <w:szCs w:val="22"/>
        </w:rPr>
        <w:t>a dovedností v této oblasti,</w:t>
      </w:r>
    </w:p>
    <w:p w14:paraId="424D9306" w14:textId="77777777" w:rsidR="00CE493A" w:rsidRPr="008103FA" w:rsidRDefault="008103FA" w:rsidP="008103FA">
      <w:pPr>
        <w:pStyle w:val="Default"/>
        <w:numPr>
          <w:ilvl w:val="0"/>
          <w:numId w:val="6"/>
        </w:numPr>
        <w:jc w:val="both"/>
        <w:rPr>
          <w:rFonts w:ascii="Century Gothic" w:hAnsi="Century Gothic" w:cstheme="minorBidi"/>
          <w:b/>
          <w:color w:val="auto"/>
          <w:sz w:val="22"/>
          <w:szCs w:val="22"/>
        </w:rPr>
      </w:pPr>
      <w:r w:rsidRPr="008103FA">
        <w:rPr>
          <w:rFonts w:ascii="Century Gothic" w:hAnsi="Century Gothic" w:cstheme="minorBidi"/>
          <w:b/>
          <w:color w:val="auto"/>
          <w:sz w:val="22"/>
          <w:szCs w:val="22"/>
        </w:rPr>
        <w:t>Priority:</w:t>
      </w:r>
    </w:p>
    <w:p w14:paraId="350E2020" w14:textId="77777777" w:rsidR="008103FA" w:rsidRDefault="008103FA" w:rsidP="008103FA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údržba stávajících sportovních zařízení ve vlastnictví obce, jejich případná modernizace v souladu s potřebami obce,</w:t>
      </w:r>
    </w:p>
    <w:p w14:paraId="79F34862" w14:textId="77777777" w:rsidR="008103FA" w:rsidRDefault="008103FA" w:rsidP="008103FA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údržba a výstavba dětských hřišť ve vlastnictví obce, jejich případná modernizace v souladu s potřebami obce,</w:t>
      </w:r>
    </w:p>
    <w:p w14:paraId="052CD2DD" w14:textId="77777777" w:rsidR="008103FA" w:rsidRDefault="008103FA" w:rsidP="008103FA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podpora rozvoje tělesné výchovy a pohybových aktivit ve školských zařízeních obce,</w:t>
      </w:r>
    </w:p>
    <w:p w14:paraId="23A2141F" w14:textId="77777777" w:rsidR="008103FA" w:rsidRDefault="008103FA" w:rsidP="008103FA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podpora sportovních akcí a organizačního zajištění sportovních akcí pro děti a mládež,</w:t>
      </w:r>
    </w:p>
    <w:p w14:paraId="1BEAA6B5" w14:textId="77777777" w:rsidR="008103FA" w:rsidRDefault="008103FA" w:rsidP="008103FA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podpora a rozvoj talentovaných dětí a mládeže,</w:t>
      </w:r>
    </w:p>
    <w:p w14:paraId="140A1F22" w14:textId="77777777" w:rsidR="00AC018E" w:rsidRPr="00D5512C" w:rsidRDefault="008103FA" w:rsidP="008103FA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iniciace pořádání sportovních akcí a akcí pro aktivní a komunitní život.</w:t>
      </w:r>
    </w:p>
    <w:p w14:paraId="635929BA" w14:textId="77777777" w:rsidR="00AC018E" w:rsidRDefault="00AC018E" w:rsidP="008103FA">
      <w:pPr>
        <w:pStyle w:val="Default"/>
        <w:spacing w:line="276" w:lineRule="auto"/>
        <w:jc w:val="both"/>
        <w:rPr>
          <w:rFonts w:ascii="Century Gothic" w:hAnsi="Century Gothic" w:cstheme="minorBidi"/>
          <w:b/>
          <w:color w:val="auto"/>
          <w:sz w:val="22"/>
          <w:szCs w:val="22"/>
          <w:u w:val="single"/>
        </w:rPr>
      </w:pPr>
    </w:p>
    <w:p w14:paraId="23409E89" w14:textId="77777777" w:rsidR="009128B0" w:rsidRDefault="009128B0" w:rsidP="008103FA">
      <w:pPr>
        <w:pStyle w:val="Default"/>
        <w:spacing w:line="276" w:lineRule="auto"/>
        <w:jc w:val="both"/>
        <w:rPr>
          <w:rFonts w:ascii="Century Gothic" w:hAnsi="Century Gothic" w:cstheme="minorBidi"/>
          <w:b/>
          <w:color w:val="auto"/>
          <w:sz w:val="22"/>
          <w:szCs w:val="22"/>
          <w:u w:val="single"/>
        </w:rPr>
      </w:pPr>
    </w:p>
    <w:p w14:paraId="010EBB53" w14:textId="77777777" w:rsidR="008103FA" w:rsidRPr="008103FA" w:rsidRDefault="008103FA" w:rsidP="008103FA">
      <w:pPr>
        <w:pStyle w:val="Default"/>
        <w:spacing w:line="276" w:lineRule="auto"/>
        <w:jc w:val="both"/>
        <w:rPr>
          <w:rFonts w:ascii="Century Gothic" w:hAnsi="Century Gothic" w:cstheme="minorBidi"/>
          <w:b/>
          <w:color w:val="auto"/>
          <w:sz w:val="22"/>
          <w:szCs w:val="22"/>
          <w:u w:val="single"/>
        </w:rPr>
      </w:pPr>
      <w:r w:rsidRPr="008103FA">
        <w:rPr>
          <w:rFonts w:ascii="Century Gothic" w:hAnsi="Century Gothic" w:cstheme="minorBidi"/>
          <w:b/>
          <w:color w:val="auto"/>
          <w:sz w:val="22"/>
          <w:szCs w:val="22"/>
          <w:u w:val="single"/>
        </w:rPr>
        <w:t>SPORT PRO VŠECHNY</w:t>
      </w:r>
    </w:p>
    <w:p w14:paraId="2D35128E" w14:textId="77777777" w:rsidR="008103FA" w:rsidRDefault="008103FA" w:rsidP="008103FA">
      <w:pPr>
        <w:pStyle w:val="Default"/>
        <w:numPr>
          <w:ilvl w:val="0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 w:rsidRPr="008103FA">
        <w:rPr>
          <w:rFonts w:ascii="Century Gothic" w:hAnsi="Century Gothic" w:cstheme="minorBidi"/>
          <w:b/>
          <w:color w:val="auto"/>
          <w:sz w:val="22"/>
          <w:szCs w:val="22"/>
        </w:rPr>
        <w:t>Cíle</w:t>
      </w:r>
      <w:r>
        <w:rPr>
          <w:rFonts w:ascii="Century Gothic" w:hAnsi="Century Gothic" w:cstheme="minorBidi"/>
          <w:color w:val="auto"/>
          <w:sz w:val="22"/>
          <w:szCs w:val="22"/>
        </w:rPr>
        <w:t>:</w:t>
      </w:r>
    </w:p>
    <w:p w14:paraId="68159C4A" w14:textId="77777777" w:rsidR="008103FA" w:rsidRDefault="000907E3" w:rsidP="008103FA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 xml:space="preserve">vytvoření a organizační zajištění dalších finančně dostupných možností sportovního vyžití a aktivní zábavy pro všechny věkové kategorie </w:t>
      </w:r>
      <w:r w:rsidR="00E819A8">
        <w:rPr>
          <w:rFonts w:ascii="Century Gothic" w:hAnsi="Century Gothic" w:cstheme="minorBidi"/>
          <w:color w:val="auto"/>
          <w:sz w:val="22"/>
          <w:szCs w:val="22"/>
        </w:rPr>
        <w:br/>
      </w:r>
      <w:r>
        <w:rPr>
          <w:rFonts w:ascii="Century Gothic" w:hAnsi="Century Gothic" w:cstheme="minorBidi"/>
          <w:color w:val="auto"/>
          <w:sz w:val="22"/>
          <w:szCs w:val="22"/>
        </w:rPr>
        <w:t>na území obce,</w:t>
      </w:r>
    </w:p>
    <w:p w14:paraId="2019ABE6" w14:textId="77777777" w:rsidR="000907E3" w:rsidRDefault="000907E3" w:rsidP="000907E3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údržba stávajících a výstavba nových sportovních zařízení ve vlastnictví obce, jejich případná modernizace v souladu s potřebami obce.</w:t>
      </w:r>
    </w:p>
    <w:p w14:paraId="13E44CA8" w14:textId="77777777" w:rsidR="000907E3" w:rsidRDefault="000907E3" w:rsidP="000907E3">
      <w:pPr>
        <w:pStyle w:val="Default"/>
        <w:numPr>
          <w:ilvl w:val="0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 w:rsidRPr="000907E3">
        <w:rPr>
          <w:rFonts w:ascii="Century Gothic" w:hAnsi="Century Gothic" w:cstheme="minorBidi"/>
          <w:b/>
          <w:color w:val="auto"/>
          <w:sz w:val="22"/>
          <w:szCs w:val="22"/>
        </w:rPr>
        <w:t>Priority</w:t>
      </w:r>
      <w:r>
        <w:rPr>
          <w:rFonts w:ascii="Century Gothic" w:hAnsi="Century Gothic" w:cstheme="minorBidi"/>
          <w:color w:val="auto"/>
          <w:sz w:val="22"/>
          <w:szCs w:val="22"/>
        </w:rPr>
        <w:t>:</w:t>
      </w:r>
    </w:p>
    <w:p w14:paraId="385D820D" w14:textId="77777777" w:rsidR="00E819A8" w:rsidRDefault="00E819A8" w:rsidP="00E819A8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údržba stávajících sportovních zařízení ve vlastnictví obce, jejich případná modernizace v souladu s potřebami obce,</w:t>
      </w:r>
    </w:p>
    <w:p w14:paraId="76530F53" w14:textId="77777777" w:rsidR="00E819A8" w:rsidRDefault="00E819A8" w:rsidP="000907E3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podpora údržby sportovních zařízení ve vlastnictví spolků,</w:t>
      </w:r>
    </w:p>
    <w:p w14:paraId="6B7FE4DA" w14:textId="77777777" w:rsidR="000907E3" w:rsidRDefault="00E819A8" w:rsidP="000907E3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podpora akcí pořádaných spolky z území obce,</w:t>
      </w:r>
    </w:p>
    <w:p w14:paraId="247B6939" w14:textId="77777777" w:rsidR="00E819A8" w:rsidRDefault="00E819A8" w:rsidP="000907E3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iniciace pořádání sportovních akcí,</w:t>
      </w:r>
    </w:p>
    <w:p w14:paraId="2D806415" w14:textId="271765C5" w:rsidR="00E819A8" w:rsidRDefault="00E819A8" w:rsidP="000907E3">
      <w:pPr>
        <w:pStyle w:val="Default"/>
        <w:numPr>
          <w:ilvl w:val="1"/>
          <w:numId w:val="6"/>
        </w:numPr>
        <w:spacing w:line="276" w:lineRule="auto"/>
        <w:jc w:val="both"/>
        <w:rPr>
          <w:rFonts w:ascii="Century Gothic" w:hAnsi="Century Gothic" w:cstheme="minorBidi"/>
          <w:color w:val="auto"/>
          <w:sz w:val="22"/>
          <w:szCs w:val="22"/>
        </w:rPr>
      </w:pPr>
      <w:r>
        <w:rPr>
          <w:rFonts w:ascii="Century Gothic" w:hAnsi="Century Gothic" w:cstheme="minorBidi"/>
          <w:color w:val="auto"/>
          <w:sz w:val="22"/>
          <w:szCs w:val="22"/>
        </w:rPr>
        <w:t>spolupráce s okolními obcemi (</w:t>
      </w:r>
      <w:r w:rsidR="00EB500A">
        <w:rPr>
          <w:rFonts w:ascii="Century Gothic" w:hAnsi="Century Gothic" w:cstheme="minorBidi"/>
          <w:color w:val="auto"/>
          <w:sz w:val="22"/>
          <w:szCs w:val="22"/>
        </w:rPr>
        <w:t>Zlín, Bohuslavice u Zlína, Březůvky, Provodov, Doubravy, Šarovy, Lhota u Malenovic…</w:t>
      </w:r>
      <w:r>
        <w:rPr>
          <w:rFonts w:ascii="Century Gothic" w:hAnsi="Century Gothic" w:cstheme="minorBidi"/>
          <w:color w:val="auto"/>
          <w:sz w:val="22"/>
          <w:szCs w:val="22"/>
        </w:rPr>
        <w:t xml:space="preserve">) v oblasti sportu a tělovýchovy, </w:t>
      </w:r>
    </w:p>
    <w:p w14:paraId="6C4F2F6E" w14:textId="77777777" w:rsidR="00F602F3" w:rsidRPr="005B3CF7" w:rsidRDefault="005B3CF7" w:rsidP="00741523">
      <w:pPr>
        <w:jc w:val="both"/>
        <w:rPr>
          <w:rFonts w:ascii="Century Gothic" w:hAnsi="Century Gothic"/>
        </w:rPr>
      </w:pPr>
      <w:r w:rsidRPr="005B3CF7">
        <w:rPr>
          <w:rFonts w:ascii="Century Gothic" w:hAnsi="Century Gothic"/>
        </w:rPr>
        <w:lastRenderedPageBreak/>
        <w:t>P</w:t>
      </w:r>
      <w:r w:rsidR="00C70C05">
        <w:rPr>
          <w:rFonts w:ascii="Century Gothic" w:hAnsi="Century Gothic"/>
        </w:rPr>
        <w:t xml:space="preserve">říloha č. 1.: Seznam sportovišť, sportovních zařízení a subjektů </w:t>
      </w:r>
      <w:r w:rsidRPr="005B3CF7">
        <w:rPr>
          <w:rFonts w:ascii="Century Gothic" w:hAnsi="Century Gothic"/>
        </w:rPr>
        <w:t>v obci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8"/>
        <w:gridCol w:w="1074"/>
        <w:gridCol w:w="1530"/>
        <w:gridCol w:w="1708"/>
        <w:gridCol w:w="1708"/>
      </w:tblGrid>
      <w:tr w:rsidR="009F476F" w:rsidRPr="000B78CC" w14:paraId="22AC4636" w14:textId="77777777" w:rsidTr="00EA6A3F">
        <w:trPr>
          <w:trHeight w:val="466"/>
          <w:jc w:val="center"/>
        </w:trPr>
        <w:tc>
          <w:tcPr>
            <w:tcW w:w="2838" w:type="dxa"/>
            <w:shd w:val="clear" w:color="auto" w:fill="B8CCE4" w:themeFill="accent1" w:themeFillTint="66"/>
            <w:vAlign w:val="center"/>
          </w:tcPr>
          <w:p w14:paraId="34DB7BFC" w14:textId="77777777" w:rsidR="009F476F" w:rsidRPr="000B78CC" w:rsidRDefault="009F476F" w:rsidP="00692C17">
            <w:pPr>
              <w:jc w:val="center"/>
              <w:rPr>
                <w:rFonts w:ascii="Century Gothic" w:hAnsi="Century Gothic"/>
                <w:b/>
              </w:rPr>
            </w:pPr>
            <w:r w:rsidRPr="000B78CC">
              <w:rPr>
                <w:rFonts w:ascii="Century Gothic" w:hAnsi="Century Gothic"/>
                <w:b/>
              </w:rPr>
              <w:t>Sportoviště</w:t>
            </w:r>
          </w:p>
        </w:tc>
        <w:tc>
          <w:tcPr>
            <w:tcW w:w="1074" w:type="dxa"/>
            <w:shd w:val="clear" w:color="auto" w:fill="B8CCE4" w:themeFill="accent1" w:themeFillTint="66"/>
            <w:vAlign w:val="center"/>
          </w:tcPr>
          <w:p w14:paraId="6330311C" w14:textId="77777777" w:rsidR="009F476F" w:rsidRPr="000B78CC" w:rsidRDefault="009F476F" w:rsidP="00692C17">
            <w:pPr>
              <w:jc w:val="center"/>
              <w:rPr>
                <w:rFonts w:ascii="Century Gothic" w:hAnsi="Century Gothic"/>
                <w:b/>
              </w:rPr>
            </w:pPr>
            <w:r w:rsidRPr="000B78CC">
              <w:rPr>
                <w:rFonts w:ascii="Century Gothic" w:hAnsi="Century Gothic"/>
                <w:b/>
              </w:rPr>
              <w:t>Parcelní číslo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4AD8F2B6" w14:textId="77777777" w:rsidR="009F476F" w:rsidRPr="000B78CC" w:rsidRDefault="009F476F" w:rsidP="00692C17">
            <w:pPr>
              <w:jc w:val="center"/>
              <w:rPr>
                <w:rFonts w:ascii="Century Gothic" w:hAnsi="Century Gothic"/>
                <w:b/>
              </w:rPr>
            </w:pPr>
            <w:r w:rsidRPr="000B78CC">
              <w:rPr>
                <w:rFonts w:ascii="Century Gothic" w:hAnsi="Century Gothic"/>
                <w:b/>
              </w:rPr>
              <w:t>Vlastník</w:t>
            </w:r>
          </w:p>
        </w:tc>
        <w:tc>
          <w:tcPr>
            <w:tcW w:w="1708" w:type="dxa"/>
            <w:shd w:val="clear" w:color="auto" w:fill="B8CCE4" w:themeFill="accent1" w:themeFillTint="66"/>
            <w:vAlign w:val="center"/>
          </w:tcPr>
          <w:p w14:paraId="7FE40D66" w14:textId="77777777" w:rsidR="009F476F" w:rsidRPr="000B78CC" w:rsidRDefault="009F476F" w:rsidP="00692C17">
            <w:pPr>
              <w:jc w:val="center"/>
              <w:rPr>
                <w:rFonts w:ascii="Century Gothic" w:hAnsi="Century Gothic"/>
                <w:b/>
              </w:rPr>
            </w:pPr>
            <w:r w:rsidRPr="000B78CC">
              <w:rPr>
                <w:rFonts w:ascii="Century Gothic" w:hAnsi="Century Gothic"/>
                <w:b/>
              </w:rPr>
              <w:t>Provozovatel</w:t>
            </w:r>
          </w:p>
        </w:tc>
        <w:tc>
          <w:tcPr>
            <w:tcW w:w="1708" w:type="dxa"/>
            <w:shd w:val="clear" w:color="auto" w:fill="B8CCE4" w:themeFill="accent1" w:themeFillTint="66"/>
            <w:vAlign w:val="center"/>
          </w:tcPr>
          <w:p w14:paraId="6AE307B9" w14:textId="77777777" w:rsidR="009F476F" w:rsidRPr="000B78CC" w:rsidRDefault="009F476F" w:rsidP="00692C17">
            <w:pPr>
              <w:jc w:val="center"/>
              <w:rPr>
                <w:rFonts w:ascii="Century Gothic" w:hAnsi="Century Gothic"/>
                <w:b/>
              </w:rPr>
            </w:pPr>
            <w:r w:rsidRPr="000B78CC">
              <w:rPr>
                <w:rFonts w:ascii="Century Gothic" w:hAnsi="Century Gothic"/>
                <w:b/>
              </w:rPr>
              <w:t>Údržba</w:t>
            </w:r>
          </w:p>
        </w:tc>
      </w:tr>
      <w:tr w:rsidR="009F476F" w:rsidRPr="000B78CC" w14:paraId="653E0746" w14:textId="77777777" w:rsidTr="00A02649">
        <w:trPr>
          <w:trHeight w:val="440"/>
          <w:jc w:val="center"/>
        </w:trPr>
        <w:tc>
          <w:tcPr>
            <w:tcW w:w="2838" w:type="dxa"/>
            <w:vAlign w:val="center"/>
          </w:tcPr>
          <w:p w14:paraId="460E3ECA" w14:textId="77777777" w:rsidR="009F476F" w:rsidRPr="000B78CC" w:rsidRDefault="009F476F" w:rsidP="00692C17">
            <w:pPr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>Travnaté fotbalové hřiště</w:t>
            </w:r>
          </w:p>
        </w:tc>
        <w:tc>
          <w:tcPr>
            <w:tcW w:w="1074" w:type="dxa"/>
            <w:vAlign w:val="center"/>
          </w:tcPr>
          <w:p w14:paraId="2B8B9590" w14:textId="6A684A72" w:rsidR="009F476F" w:rsidRPr="000B78CC" w:rsidRDefault="00EB500A" w:rsidP="00692C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2054/1</w:t>
            </w:r>
          </w:p>
        </w:tc>
        <w:tc>
          <w:tcPr>
            <w:tcW w:w="1530" w:type="dxa"/>
            <w:vAlign w:val="center"/>
          </w:tcPr>
          <w:p w14:paraId="24F58869" w14:textId="4A2B2490" w:rsidR="009F476F" w:rsidRPr="000B78CC" w:rsidRDefault="009F476F" w:rsidP="00A02649">
            <w:pPr>
              <w:jc w:val="center"/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 xml:space="preserve">Obec </w:t>
            </w:r>
            <w:r w:rsidR="00EB500A">
              <w:rPr>
                <w:rFonts w:ascii="Century Gothic" w:hAnsi="Century Gothic"/>
              </w:rPr>
              <w:t>Březnice</w:t>
            </w:r>
          </w:p>
        </w:tc>
        <w:tc>
          <w:tcPr>
            <w:tcW w:w="1708" w:type="dxa"/>
            <w:vAlign w:val="center"/>
          </w:tcPr>
          <w:p w14:paraId="7A7EE87A" w14:textId="18EC6EAB" w:rsidR="009F476F" w:rsidRPr="000B78CC" w:rsidRDefault="00CC2F20" w:rsidP="00A026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Sportovní klub Březnice</w:t>
            </w:r>
          </w:p>
        </w:tc>
        <w:tc>
          <w:tcPr>
            <w:tcW w:w="1708" w:type="dxa"/>
            <w:vAlign w:val="center"/>
          </w:tcPr>
          <w:p w14:paraId="26E5ABF2" w14:textId="77777777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 Březnice</w:t>
            </w:r>
          </w:p>
          <w:p w14:paraId="0F204D31" w14:textId="54021C29" w:rsidR="009F476F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 xml:space="preserve">obec </w:t>
            </w:r>
            <w:r>
              <w:rPr>
                <w:rFonts w:ascii="Century Gothic" w:hAnsi="Century Gothic"/>
              </w:rPr>
              <w:t>Březnice</w:t>
            </w:r>
          </w:p>
        </w:tc>
      </w:tr>
      <w:tr w:rsidR="001B5F0E" w:rsidRPr="000B78CC" w14:paraId="7A7C295B" w14:textId="77777777" w:rsidTr="00A02649">
        <w:trPr>
          <w:trHeight w:val="440"/>
          <w:jc w:val="center"/>
        </w:trPr>
        <w:tc>
          <w:tcPr>
            <w:tcW w:w="2838" w:type="dxa"/>
            <w:vAlign w:val="center"/>
          </w:tcPr>
          <w:p w14:paraId="17A9E44B" w14:textId="321C9438" w:rsidR="001B5F0E" w:rsidRPr="000B78CC" w:rsidRDefault="001B5F0E" w:rsidP="001B5F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Tréninkové travnaté  hřiště </w:t>
            </w:r>
          </w:p>
        </w:tc>
        <w:tc>
          <w:tcPr>
            <w:tcW w:w="1074" w:type="dxa"/>
            <w:vAlign w:val="center"/>
          </w:tcPr>
          <w:p w14:paraId="6BA7DF3E" w14:textId="1FB7021B" w:rsidR="001B5F0E" w:rsidRPr="000B78CC" w:rsidRDefault="001B5F0E" w:rsidP="001B5F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2054/1</w:t>
            </w:r>
          </w:p>
        </w:tc>
        <w:tc>
          <w:tcPr>
            <w:tcW w:w="1530" w:type="dxa"/>
            <w:vAlign w:val="center"/>
          </w:tcPr>
          <w:p w14:paraId="222C511A" w14:textId="05DFCD55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 xml:space="preserve">Obec </w:t>
            </w:r>
            <w:r>
              <w:rPr>
                <w:rFonts w:ascii="Century Gothic" w:hAnsi="Century Gothic"/>
              </w:rPr>
              <w:t>Březnice</w:t>
            </w:r>
          </w:p>
        </w:tc>
        <w:tc>
          <w:tcPr>
            <w:tcW w:w="1708" w:type="dxa"/>
            <w:vAlign w:val="center"/>
          </w:tcPr>
          <w:p w14:paraId="1930046D" w14:textId="75D4E4DB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Sportovní klub Březnice</w:t>
            </w:r>
          </w:p>
        </w:tc>
        <w:tc>
          <w:tcPr>
            <w:tcW w:w="1708" w:type="dxa"/>
            <w:vAlign w:val="center"/>
          </w:tcPr>
          <w:p w14:paraId="035CA17E" w14:textId="77777777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 Březnice</w:t>
            </w:r>
          </w:p>
          <w:p w14:paraId="622682FE" w14:textId="13AC2309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 xml:space="preserve">obec </w:t>
            </w:r>
            <w:r>
              <w:rPr>
                <w:rFonts w:ascii="Century Gothic" w:hAnsi="Century Gothic"/>
              </w:rPr>
              <w:t xml:space="preserve">Březnice </w:t>
            </w:r>
          </w:p>
        </w:tc>
      </w:tr>
      <w:tr w:rsidR="001B5F0E" w:rsidRPr="000B78CC" w14:paraId="0607A9E5" w14:textId="77777777" w:rsidTr="00A02649">
        <w:trPr>
          <w:trHeight w:val="440"/>
          <w:jc w:val="center"/>
        </w:trPr>
        <w:tc>
          <w:tcPr>
            <w:tcW w:w="2838" w:type="dxa"/>
            <w:vAlign w:val="center"/>
          </w:tcPr>
          <w:p w14:paraId="084B7528" w14:textId="5769967B" w:rsidR="001B5F0E" w:rsidRPr="000B78CC" w:rsidRDefault="001B5F0E" w:rsidP="001B5F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Víceúčelové hřiště s umělým povrchem</w:t>
            </w:r>
          </w:p>
        </w:tc>
        <w:tc>
          <w:tcPr>
            <w:tcW w:w="1074" w:type="dxa"/>
            <w:vAlign w:val="center"/>
          </w:tcPr>
          <w:p w14:paraId="51DA44FD" w14:textId="255065E6" w:rsidR="001B5F0E" w:rsidRPr="000B78CC" w:rsidRDefault="001B5F0E" w:rsidP="001B5F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2054/1</w:t>
            </w:r>
          </w:p>
        </w:tc>
        <w:tc>
          <w:tcPr>
            <w:tcW w:w="1530" w:type="dxa"/>
            <w:vAlign w:val="center"/>
          </w:tcPr>
          <w:p w14:paraId="3D95865C" w14:textId="7B7A7DD8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 xml:space="preserve">Obec </w:t>
            </w:r>
            <w:r>
              <w:rPr>
                <w:rFonts w:ascii="Century Gothic" w:hAnsi="Century Gothic"/>
              </w:rPr>
              <w:t>Březnice</w:t>
            </w:r>
          </w:p>
        </w:tc>
        <w:tc>
          <w:tcPr>
            <w:tcW w:w="1708" w:type="dxa"/>
            <w:vAlign w:val="center"/>
          </w:tcPr>
          <w:p w14:paraId="2C505934" w14:textId="6050B78A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Obec Březnice</w:t>
            </w:r>
          </w:p>
        </w:tc>
        <w:tc>
          <w:tcPr>
            <w:tcW w:w="1708" w:type="dxa"/>
            <w:vAlign w:val="center"/>
          </w:tcPr>
          <w:p w14:paraId="0D578122" w14:textId="77777777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 Březnice</w:t>
            </w:r>
          </w:p>
          <w:p w14:paraId="217AFB4E" w14:textId="7101B27E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 xml:space="preserve">obec </w:t>
            </w:r>
            <w:r>
              <w:rPr>
                <w:rFonts w:ascii="Century Gothic" w:hAnsi="Century Gothic"/>
              </w:rPr>
              <w:t xml:space="preserve">Březnice </w:t>
            </w:r>
          </w:p>
        </w:tc>
      </w:tr>
      <w:tr w:rsidR="001B5F0E" w:rsidRPr="000B78CC" w14:paraId="76734839" w14:textId="77777777" w:rsidTr="00A02649">
        <w:trPr>
          <w:trHeight w:val="440"/>
          <w:jc w:val="center"/>
        </w:trPr>
        <w:tc>
          <w:tcPr>
            <w:tcW w:w="2838" w:type="dxa"/>
            <w:vAlign w:val="center"/>
          </w:tcPr>
          <w:p w14:paraId="6F0D5F66" w14:textId="005168DE" w:rsidR="001B5F0E" w:rsidRPr="000B78CC" w:rsidRDefault="001B5F0E" w:rsidP="001B5F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Víceúčelové</w:t>
            </w:r>
            <w:r w:rsidRPr="000B78CC">
              <w:rPr>
                <w:rFonts w:ascii="Century Gothic" w:hAnsi="Century Gothic"/>
              </w:rPr>
              <w:t xml:space="preserve"> hřiště – tenis, volejbal, nohejbal</w:t>
            </w:r>
            <w:r>
              <w:rPr>
                <w:rFonts w:ascii="Century Gothic" w:hAnsi="Century Gothic"/>
              </w:rPr>
              <w:t xml:space="preserve"> florbal, hokejbal</w:t>
            </w:r>
            <w:r w:rsidRPr="000B78CC">
              <w:rPr>
                <w:rFonts w:ascii="Century Gothic" w:hAnsi="Century Gothic"/>
              </w:rPr>
              <w:t xml:space="preserve"> apod.</w:t>
            </w:r>
          </w:p>
        </w:tc>
        <w:tc>
          <w:tcPr>
            <w:tcW w:w="1074" w:type="dxa"/>
            <w:vAlign w:val="center"/>
          </w:tcPr>
          <w:p w14:paraId="6F11C882" w14:textId="789615A4" w:rsidR="001B5F0E" w:rsidRPr="000B78CC" w:rsidRDefault="001B5F0E" w:rsidP="001B5F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585</w:t>
            </w:r>
          </w:p>
        </w:tc>
        <w:tc>
          <w:tcPr>
            <w:tcW w:w="1530" w:type="dxa"/>
            <w:vAlign w:val="center"/>
          </w:tcPr>
          <w:p w14:paraId="18461831" w14:textId="164AFC40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TJ SOKOL Březnice</w:t>
            </w:r>
          </w:p>
        </w:tc>
        <w:tc>
          <w:tcPr>
            <w:tcW w:w="1708" w:type="dxa"/>
            <w:vAlign w:val="center"/>
          </w:tcPr>
          <w:p w14:paraId="541AD81B" w14:textId="0BF89A6D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TJ SOKOL Březnice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14:paraId="24E16884" w14:textId="397D04CE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TJ SOKOL Březnice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1B5F0E" w:rsidRPr="000B78CC" w14:paraId="43028A64" w14:textId="77777777" w:rsidTr="00A02649">
        <w:trPr>
          <w:trHeight w:val="440"/>
          <w:jc w:val="center"/>
        </w:trPr>
        <w:tc>
          <w:tcPr>
            <w:tcW w:w="2838" w:type="dxa"/>
            <w:vAlign w:val="center"/>
          </w:tcPr>
          <w:p w14:paraId="3FA69C5B" w14:textId="5E817833" w:rsidR="001B5F0E" w:rsidRPr="000B78CC" w:rsidRDefault="001B5F0E" w:rsidP="001B5F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Asfaltové hřiště pod ZŠ</w:t>
            </w:r>
          </w:p>
        </w:tc>
        <w:tc>
          <w:tcPr>
            <w:tcW w:w="1074" w:type="dxa"/>
            <w:vAlign w:val="center"/>
          </w:tcPr>
          <w:p w14:paraId="75C92D64" w14:textId="4D186A7A" w:rsidR="001B5F0E" w:rsidRPr="000B78CC" w:rsidRDefault="001B5F0E" w:rsidP="001B5F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530" w:type="dxa"/>
            <w:vAlign w:val="center"/>
          </w:tcPr>
          <w:p w14:paraId="41DF4978" w14:textId="3886068B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Obec Březnice</w:t>
            </w:r>
          </w:p>
        </w:tc>
        <w:tc>
          <w:tcPr>
            <w:tcW w:w="1708" w:type="dxa"/>
            <w:vAlign w:val="center"/>
          </w:tcPr>
          <w:p w14:paraId="2E12490D" w14:textId="1A44A412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ZŠ Březnice</w:t>
            </w:r>
          </w:p>
        </w:tc>
        <w:tc>
          <w:tcPr>
            <w:tcW w:w="1708" w:type="dxa"/>
            <w:vAlign w:val="center"/>
          </w:tcPr>
          <w:p w14:paraId="0E894401" w14:textId="61AA350D" w:rsidR="001B5F0E" w:rsidRPr="000B78CC" w:rsidRDefault="001B5F0E" w:rsidP="001B5F0E">
            <w:pPr>
              <w:jc w:val="center"/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 xml:space="preserve">Obec </w:t>
            </w:r>
            <w:r>
              <w:rPr>
                <w:rFonts w:ascii="Century Gothic" w:hAnsi="Century Gothic"/>
              </w:rPr>
              <w:t>Březnice</w:t>
            </w:r>
          </w:p>
        </w:tc>
      </w:tr>
    </w:tbl>
    <w:p w14:paraId="43C6ECFD" w14:textId="77777777" w:rsidR="009F476F" w:rsidRPr="000B78CC" w:rsidRDefault="009F476F" w:rsidP="009F476F">
      <w:pPr>
        <w:jc w:val="center"/>
        <w:rPr>
          <w:rFonts w:ascii="Century Gothic" w:hAnsi="Century Gothic"/>
        </w:rPr>
      </w:pPr>
    </w:p>
    <w:p w14:paraId="4B9AF560" w14:textId="77777777" w:rsidR="00A02649" w:rsidRPr="000B78CC" w:rsidRDefault="008C66DE" w:rsidP="009F476F">
      <w:pPr>
        <w:rPr>
          <w:rFonts w:ascii="Century Gothic" w:hAnsi="Century Gothic"/>
        </w:rPr>
      </w:pPr>
      <w:r>
        <w:rPr>
          <w:rFonts w:ascii="Century Gothic" w:hAnsi="Century Gothic"/>
        </w:rPr>
        <w:t>Příloha č. 2: Konkrétní cíle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4318"/>
        <w:gridCol w:w="1724"/>
      </w:tblGrid>
      <w:tr w:rsidR="00A02649" w:rsidRPr="000B78CC" w14:paraId="0C8461B0" w14:textId="77777777" w:rsidTr="00EA6A3F">
        <w:tc>
          <w:tcPr>
            <w:tcW w:w="3020" w:type="dxa"/>
            <w:shd w:val="clear" w:color="auto" w:fill="B8CCE4" w:themeFill="accent1" w:themeFillTint="66"/>
            <w:vAlign w:val="center"/>
          </w:tcPr>
          <w:p w14:paraId="12C43B52" w14:textId="77777777" w:rsidR="00A02649" w:rsidRPr="000B78CC" w:rsidRDefault="00A02649" w:rsidP="00692C17">
            <w:pPr>
              <w:jc w:val="center"/>
              <w:rPr>
                <w:rFonts w:ascii="Century Gothic" w:hAnsi="Century Gothic"/>
                <w:b/>
              </w:rPr>
            </w:pPr>
            <w:r w:rsidRPr="000B78CC">
              <w:rPr>
                <w:rFonts w:ascii="Century Gothic" w:hAnsi="Century Gothic"/>
                <w:b/>
              </w:rPr>
              <w:t>Název projektu</w:t>
            </w:r>
          </w:p>
        </w:tc>
        <w:tc>
          <w:tcPr>
            <w:tcW w:w="4318" w:type="dxa"/>
            <w:shd w:val="clear" w:color="auto" w:fill="B8CCE4" w:themeFill="accent1" w:themeFillTint="66"/>
            <w:vAlign w:val="center"/>
          </w:tcPr>
          <w:p w14:paraId="0D246B4B" w14:textId="77777777" w:rsidR="00A02649" w:rsidRPr="000B78CC" w:rsidRDefault="00A02649" w:rsidP="00692C17">
            <w:pPr>
              <w:jc w:val="center"/>
              <w:rPr>
                <w:rFonts w:ascii="Century Gothic" w:hAnsi="Century Gothic"/>
                <w:b/>
              </w:rPr>
            </w:pPr>
            <w:r w:rsidRPr="000B78CC">
              <w:rPr>
                <w:rFonts w:ascii="Century Gothic" w:hAnsi="Century Gothic"/>
                <w:b/>
              </w:rPr>
              <w:t>Stručný popis</w:t>
            </w:r>
          </w:p>
        </w:tc>
        <w:tc>
          <w:tcPr>
            <w:tcW w:w="1724" w:type="dxa"/>
            <w:shd w:val="clear" w:color="auto" w:fill="B8CCE4" w:themeFill="accent1" w:themeFillTint="66"/>
            <w:vAlign w:val="center"/>
          </w:tcPr>
          <w:p w14:paraId="4934E00E" w14:textId="77777777" w:rsidR="00A02649" w:rsidRPr="000B78CC" w:rsidRDefault="00A02649" w:rsidP="00692C17">
            <w:pPr>
              <w:jc w:val="center"/>
              <w:rPr>
                <w:rFonts w:ascii="Century Gothic" w:hAnsi="Century Gothic"/>
                <w:b/>
              </w:rPr>
            </w:pPr>
            <w:r w:rsidRPr="000B78CC">
              <w:rPr>
                <w:rFonts w:ascii="Century Gothic" w:hAnsi="Century Gothic"/>
                <w:b/>
              </w:rPr>
              <w:t>Odhadovaný rozpočet</w:t>
            </w:r>
          </w:p>
        </w:tc>
      </w:tr>
      <w:tr w:rsidR="00A02649" w:rsidRPr="000B78CC" w14:paraId="3B9F18E1" w14:textId="77777777" w:rsidTr="00692C17">
        <w:tc>
          <w:tcPr>
            <w:tcW w:w="3020" w:type="dxa"/>
            <w:vAlign w:val="center"/>
          </w:tcPr>
          <w:p w14:paraId="4DA4664B" w14:textId="0CCBADA3" w:rsidR="00A02649" w:rsidRPr="000B78CC" w:rsidRDefault="00C52BAE" w:rsidP="00692C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Nové víceúčelové hřiště s umělým povrchem – na místě stávajícího tréninkového hřiště</w:t>
            </w:r>
          </w:p>
        </w:tc>
        <w:tc>
          <w:tcPr>
            <w:tcW w:w="4318" w:type="dxa"/>
            <w:vAlign w:val="center"/>
          </w:tcPr>
          <w:p w14:paraId="36F51E6B" w14:textId="4E803BA8" w:rsidR="00A02649" w:rsidRPr="000B78CC" w:rsidRDefault="00A02649" w:rsidP="00692C17">
            <w:pPr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>Vybudování</w:t>
            </w:r>
            <w:r w:rsidR="00C52BAE">
              <w:rPr>
                <w:rFonts w:ascii="Century Gothic" w:hAnsi="Century Gothic"/>
              </w:rPr>
              <w:t xml:space="preserve"> nového</w:t>
            </w:r>
            <w:r w:rsidRPr="000B78CC">
              <w:rPr>
                <w:rFonts w:ascii="Century Gothic" w:hAnsi="Century Gothic"/>
              </w:rPr>
              <w:t xml:space="preserve"> hřiště </w:t>
            </w:r>
            <w:r w:rsidR="00C52BAE">
              <w:rPr>
                <w:rFonts w:ascii="Century Gothic" w:hAnsi="Century Gothic"/>
              </w:rPr>
              <w:t>s umělou trávou pro celoroční sportování</w:t>
            </w:r>
          </w:p>
        </w:tc>
        <w:tc>
          <w:tcPr>
            <w:tcW w:w="1724" w:type="dxa"/>
            <w:vAlign w:val="center"/>
          </w:tcPr>
          <w:p w14:paraId="749CBA2C" w14:textId="37E03DE6" w:rsidR="00A02649" w:rsidRPr="000B78CC" w:rsidRDefault="00C52BAE" w:rsidP="00692C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3.000.000,- Kč</w:t>
            </w:r>
          </w:p>
        </w:tc>
      </w:tr>
      <w:tr w:rsidR="00A02649" w:rsidRPr="000B78CC" w14:paraId="3A1CB9A6" w14:textId="77777777" w:rsidTr="00692C17">
        <w:tc>
          <w:tcPr>
            <w:tcW w:w="3020" w:type="dxa"/>
            <w:vAlign w:val="center"/>
          </w:tcPr>
          <w:p w14:paraId="618A42FB" w14:textId="1903EEC1" w:rsidR="00A02649" w:rsidRPr="000B78CC" w:rsidRDefault="00A02649" w:rsidP="00692C17">
            <w:pPr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 xml:space="preserve">Výměna povrchu víceúčelového hřiště </w:t>
            </w:r>
            <w:r w:rsidR="001B5F0E">
              <w:rPr>
                <w:rFonts w:ascii="Century Gothic" w:hAnsi="Century Gothic"/>
              </w:rPr>
              <w:t xml:space="preserve">ve sportovním areálu </w:t>
            </w:r>
            <w:r w:rsidRPr="000B78CC">
              <w:rPr>
                <w:rFonts w:ascii="Century Gothic" w:hAnsi="Century Gothic"/>
              </w:rPr>
              <w:t>– tenis, volejbal, nohejbal apod.</w:t>
            </w:r>
          </w:p>
        </w:tc>
        <w:tc>
          <w:tcPr>
            <w:tcW w:w="4318" w:type="dxa"/>
            <w:vAlign w:val="center"/>
          </w:tcPr>
          <w:p w14:paraId="10388FD2" w14:textId="2B692B4F" w:rsidR="00A02649" w:rsidRPr="000B78CC" w:rsidRDefault="00A02649" w:rsidP="00692C17">
            <w:pPr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 xml:space="preserve">Výměna opotřebovaného povrchu </w:t>
            </w:r>
            <w:r w:rsidR="001B5F0E">
              <w:rPr>
                <w:rFonts w:ascii="Century Gothic" w:hAnsi="Century Gothic"/>
              </w:rPr>
              <w:t>+ výměna části plotu</w:t>
            </w:r>
            <w:r w:rsidR="0080537B">
              <w:rPr>
                <w:rFonts w:ascii="Century Gothic" w:hAnsi="Century Gothic"/>
              </w:rPr>
              <w:t xml:space="preserve"> – realizace 2021</w:t>
            </w:r>
          </w:p>
        </w:tc>
        <w:tc>
          <w:tcPr>
            <w:tcW w:w="1724" w:type="dxa"/>
            <w:vAlign w:val="center"/>
          </w:tcPr>
          <w:p w14:paraId="64F22FB2" w14:textId="1D15CF8C" w:rsidR="00A02649" w:rsidRPr="000B78CC" w:rsidRDefault="00C52BAE" w:rsidP="00692C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2.447.000</w:t>
            </w:r>
            <w:r w:rsidRPr="000B78CC">
              <w:rPr>
                <w:rFonts w:ascii="Century Gothic" w:hAnsi="Century Gothic"/>
              </w:rPr>
              <w:t xml:space="preserve"> Kč</w:t>
            </w:r>
          </w:p>
        </w:tc>
      </w:tr>
      <w:tr w:rsidR="00C52BAE" w:rsidRPr="000B78CC" w14:paraId="379F3121" w14:textId="77777777" w:rsidTr="00692C17">
        <w:tc>
          <w:tcPr>
            <w:tcW w:w="3020" w:type="dxa"/>
            <w:vAlign w:val="center"/>
          </w:tcPr>
          <w:p w14:paraId="7B0AE40D" w14:textId="3A432D13" w:rsidR="00C52BAE" w:rsidRPr="000B78CC" w:rsidRDefault="00C52BAE" w:rsidP="00C52BAE">
            <w:pPr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>Rekonstrukce asfaltové hřiště u MŠ</w:t>
            </w:r>
          </w:p>
        </w:tc>
        <w:tc>
          <w:tcPr>
            <w:tcW w:w="4318" w:type="dxa"/>
            <w:vAlign w:val="center"/>
          </w:tcPr>
          <w:p w14:paraId="6BDBC340" w14:textId="2CA25C52" w:rsidR="00C52BAE" w:rsidRPr="000B78CC" w:rsidRDefault="00C52BAE" w:rsidP="00C52BAE">
            <w:pPr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>Výměna asfaltového povrchu za víceúčelový povrch</w:t>
            </w:r>
          </w:p>
        </w:tc>
        <w:tc>
          <w:tcPr>
            <w:tcW w:w="1724" w:type="dxa"/>
            <w:vAlign w:val="center"/>
          </w:tcPr>
          <w:p w14:paraId="68DE6A41" w14:textId="75C88110" w:rsidR="00C52BAE" w:rsidRPr="000B78CC" w:rsidRDefault="00C52BAE" w:rsidP="00C52B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1 0</w:t>
            </w:r>
            <w:r w:rsidRPr="000B78CC">
              <w:rPr>
                <w:rFonts w:ascii="Century Gothic" w:hAnsi="Century Gothic"/>
              </w:rPr>
              <w:t>00 000 Kč</w:t>
            </w:r>
          </w:p>
        </w:tc>
      </w:tr>
      <w:tr w:rsidR="00C52BAE" w:rsidRPr="000B78CC" w14:paraId="03827AE1" w14:textId="77777777" w:rsidTr="00692C17">
        <w:tc>
          <w:tcPr>
            <w:tcW w:w="3020" w:type="dxa"/>
            <w:vAlign w:val="center"/>
          </w:tcPr>
          <w:p w14:paraId="712C9FF1" w14:textId="02307DE9" w:rsidR="00C52BAE" w:rsidRPr="000B78CC" w:rsidRDefault="00C52BAE" w:rsidP="00C52BAE">
            <w:pPr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>Vybudování cyklo</w:t>
            </w:r>
            <w:r>
              <w:rPr>
                <w:rFonts w:ascii="Century Gothic" w:hAnsi="Century Gothic"/>
              </w:rPr>
              <w:t xml:space="preserve">stezky (smíšené stezky) Březnice – Zlín </w:t>
            </w:r>
          </w:p>
        </w:tc>
        <w:tc>
          <w:tcPr>
            <w:tcW w:w="4318" w:type="dxa"/>
            <w:vAlign w:val="center"/>
          </w:tcPr>
          <w:p w14:paraId="5800E266" w14:textId="786AAFDB" w:rsidR="00C52BAE" w:rsidRPr="000B78CC" w:rsidRDefault="00C52BAE" w:rsidP="00C52BAE">
            <w:pPr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 xml:space="preserve">Vybudování </w:t>
            </w:r>
            <w:r>
              <w:rPr>
                <w:rFonts w:ascii="Century Gothic" w:hAnsi="Century Gothic"/>
              </w:rPr>
              <w:t>nové cyklostezky (smíšené stezky) Březnice – Zlín) – podél komunikace II/490</w:t>
            </w:r>
          </w:p>
        </w:tc>
        <w:tc>
          <w:tcPr>
            <w:tcW w:w="1724" w:type="dxa"/>
            <w:vAlign w:val="center"/>
          </w:tcPr>
          <w:p w14:paraId="34FA5B04" w14:textId="28A95BA8" w:rsidR="00C52BAE" w:rsidRPr="000B78CC" w:rsidRDefault="00C52BAE" w:rsidP="00C52B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  <w:r w:rsidRPr="000B78CC">
              <w:rPr>
                <w:rFonts w:ascii="Century Gothic" w:hAnsi="Century Gothic"/>
              </w:rPr>
              <w:t> 000 000 Kč</w:t>
            </w:r>
          </w:p>
        </w:tc>
      </w:tr>
      <w:tr w:rsidR="00C52BAE" w:rsidRPr="000B78CC" w14:paraId="66F99178" w14:textId="77777777" w:rsidTr="00692C17">
        <w:tc>
          <w:tcPr>
            <w:tcW w:w="3020" w:type="dxa"/>
            <w:vAlign w:val="center"/>
          </w:tcPr>
          <w:p w14:paraId="3FB0B5B9" w14:textId="7EDD444F" w:rsidR="00C52BAE" w:rsidRPr="000B78CC" w:rsidRDefault="00C52BAE" w:rsidP="00C52B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0B78CC">
              <w:rPr>
                <w:rFonts w:ascii="Century Gothic" w:hAnsi="Century Gothic"/>
              </w:rPr>
              <w:t>Vybudování cyklo</w:t>
            </w:r>
            <w:r>
              <w:rPr>
                <w:rFonts w:ascii="Century Gothic" w:hAnsi="Century Gothic"/>
              </w:rPr>
              <w:t xml:space="preserve">stezky (smíšené stezky) Březnice – </w:t>
            </w:r>
            <w:r>
              <w:rPr>
                <w:rFonts w:ascii="Century Gothic" w:hAnsi="Century Gothic"/>
              </w:rPr>
              <w:t>Bohuslavice</w:t>
            </w:r>
          </w:p>
        </w:tc>
        <w:tc>
          <w:tcPr>
            <w:tcW w:w="4318" w:type="dxa"/>
            <w:vAlign w:val="center"/>
          </w:tcPr>
          <w:p w14:paraId="79384595" w14:textId="7B23FFAF" w:rsidR="00C52BAE" w:rsidRPr="000B78CC" w:rsidRDefault="00C52BAE" w:rsidP="00C52BAE">
            <w:pPr>
              <w:rPr>
                <w:rFonts w:ascii="Century Gothic" w:hAnsi="Century Gothic"/>
              </w:rPr>
            </w:pPr>
            <w:r w:rsidRPr="000B78CC">
              <w:rPr>
                <w:rFonts w:ascii="Century Gothic" w:hAnsi="Century Gothic"/>
              </w:rPr>
              <w:t xml:space="preserve">Vybudování </w:t>
            </w:r>
            <w:r>
              <w:rPr>
                <w:rFonts w:ascii="Century Gothic" w:hAnsi="Century Gothic"/>
              </w:rPr>
              <w:t xml:space="preserve">nové cyklostezky (smíšené stezky) Březnice – </w:t>
            </w:r>
            <w:r>
              <w:rPr>
                <w:rFonts w:ascii="Century Gothic" w:hAnsi="Century Gothic"/>
              </w:rPr>
              <w:t>Bohuslavice</w:t>
            </w:r>
            <w:r>
              <w:rPr>
                <w:rFonts w:ascii="Century Gothic" w:hAnsi="Century Gothic"/>
              </w:rPr>
              <w:t>) – podél komunikace II/490</w:t>
            </w:r>
          </w:p>
        </w:tc>
        <w:tc>
          <w:tcPr>
            <w:tcW w:w="1724" w:type="dxa"/>
            <w:vAlign w:val="center"/>
          </w:tcPr>
          <w:p w14:paraId="7ED25AFD" w14:textId="1DECEF45" w:rsidR="00C52BAE" w:rsidRPr="000B78CC" w:rsidRDefault="00C52BAE" w:rsidP="00C52B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6 0</w:t>
            </w:r>
            <w:r w:rsidRPr="000B78CC">
              <w:rPr>
                <w:rFonts w:ascii="Century Gothic" w:hAnsi="Century Gothic"/>
              </w:rPr>
              <w:t>00 000 Kč</w:t>
            </w:r>
          </w:p>
        </w:tc>
      </w:tr>
    </w:tbl>
    <w:p w14:paraId="0E46A8B5" w14:textId="77777777" w:rsidR="009F476F" w:rsidRDefault="009F476F" w:rsidP="004D7D5F">
      <w:pPr>
        <w:rPr>
          <w:rFonts w:ascii="Century Gothic" w:hAnsi="Century Gothic"/>
        </w:rPr>
      </w:pPr>
    </w:p>
    <w:p w14:paraId="4E532234" w14:textId="77777777" w:rsidR="007C6414" w:rsidRDefault="007C6414" w:rsidP="004D7D5F">
      <w:pPr>
        <w:rPr>
          <w:rFonts w:ascii="Century Gothic" w:hAnsi="Century Gothic"/>
        </w:rPr>
      </w:pPr>
    </w:p>
    <w:p w14:paraId="3FDEBEDC" w14:textId="77777777" w:rsidR="00C52BAE" w:rsidRDefault="00C52BAE" w:rsidP="007C6414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Zpracoval Josef Hutěčka</w:t>
      </w:r>
    </w:p>
    <w:p w14:paraId="66540685" w14:textId="5F4CC7F3" w:rsidR="007C6414" w:rsidRPr="000B78CC" w:rsidRDefault="007C6414" w:rsidP="007C6414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starosta obce</w:t>
      </w:r>
    </w:p>
    <w:sectPr w:rsidR="007C6414" w:rsidRPr="000B78CC" w:rsidSect="00A02649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F9922" w14:textId="77777777" w:rsidR="007262F3" w:rsidRDefault="007262F3" w:rsidP="004D7D5F">
      <w:pPr>
        <w:spacing w:after="0" w:line="240" w:lineRule="auto"/>
      </w:pPr>
      <w:r>
        <w:separator/>
      </w:r>
    </w:p>
  </w:endnote>
  <w:endnote w:type="continuationSeparator" w:id="0">
    <w:p w14:paraId="070275D4" w14:textId="77777777" w:rsidR="007262F3" w:rsidRDefault="007262F3" w:rsidP="004D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5197"/>
      <w:docPartObj>
        <w:docPartGallery w:val="Page Numbers (Bottom of Page)"/>
        <w:docPartUnique/>
      </w:docPartObj>
    </w:sdtPr>
    <w:sdtEndPr/>
    <w:sdtContent>
      <w:p w14:paraId="2B132263" w14:textId="77777777" w:rsidR="00692C17" w:rsidRDefault="00562FC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2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1AF6ED" w14:textId="77777777" w:rsidR="00692C17" w:rsidRDefault="00692C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1A2A" w14:textId="77777777" w:rsidR="007262F3" w:rsidRDefault="007262F3" w:rsidP="004D7D5F">
      <w:pPr>
        <w:spacing w:after="0" w:line="240" w:lineRule="auto"/>
      </w:pPr>
      <w:r>
        <w:separator/>
      </w:r>
    </w:p>
  </w:footnote>
  <w:footnote w:type="continuationSeparator" w:id="0">
    <w:p w14:paraId="1AFA403F" w14:textId="77777777" w:rsidR="007262F3" w:rsidRDefault="007262F3" w:rsidP="004D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ED51E" w14:textId="06FC81E0" w:rsidR="00692C17" w:rsidRPr="004D7D5F" w:rsidRDefault="00692C17">
    <w:pPr>
      <w:pStyle w:val="Zhlav"/>
      <w:rPr>
        <w:rFonts w:ascii="Century Gothic" w:hAnsi="Century Gothic"/>
      </w:rPr>
    </w:pPr>
    <w:r w:rsidRPr="004D7D5F">
      <w:rPr>
        <w:rFonts w:ascii="Century Gothic" w:hAnsi="Century Gothic"/>
      </w:rPr>
      <w:t>PLÁN ROZVOJE SPORTU</w:t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OBEC </w:t>
    </w:r>
    <w:r w:rsidR="004B5CA2">
      <w:rPr>
        <w:rFonts w:ascii="Century Gothic" w:hAnsi="Century Gothic"/>
      </w:rPr>
      <w:t>BŘEZNIC</w:t>
    </w:r>
    <w:r>
      <w:rPr>
        <w:rFonts w:ascii="Century Gothic" w:hAnsi="Century Gothic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11A9"/>
    <w:multiLevelType w:val="hybridMultilevel"/>
    <w:tmpl w:val="46467F0C"/>
    <w:lvl w:ilvl="0" w:tplc="4962C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2EB"/>
    <w:multiLevelType w:val="hybridMultilevel"/>
    <w:tmpl w:val="0964858C"/>
    <w:lvl w:ilvl="0" w:tplc="4962C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230D"/>
    <w:multiLevelType w:val="hybridMultilevel"/>
    <w:tmpl w:val="AB382A5C"/>
    <w:lvl w:ilvl="0" w:tplc="4962C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604A0"/>
    <w:multiLevelType w:val="hybridMultilevel"/>
    <w:tmpl w:val="44500A06"/>
    <w:lvl w:ilvl="0" w:tplc="4962C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968"/>
    <w:multiLevelType w:val="hybridMultilevel"/>
    <w:tmpl w:val="73C49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1F3"/>
    <w:multiLevelType w:val="hybridMultilevel"/>
    <w:tmpl w:val="73C49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E4"/>
    <w:rsid w:val="000328EB"/>
    <w:rsid w:val="00037B46"/>
    <w:rsid w:val="000425EC"/>
    <w:rsid w:val="000907E3"/>
    <w:rsid w:val="000B78CC"/>
    <w:rsid w:val="00101952"/>
    <w:rsid w:val="00113DF7"/>
    <w:rsid w:val="0012271B"/>
    <w:rsid w:val="00137512"/>
    <w:rsid w:val="00177509"/>
    <w:rsid w:val="001B5F0E"/>
    <w:rsid w:val="001D5ECD"/>
    <w:rsid w:val="002032F2"/>
    <w:rsid w:val="00214969"/>
    <w:rsid w:val="002328B3"/>
    <w:rsid w:val="002763A1"/>
    <w:rsid w:val="00294492"/>
    <w:rsid w:val="002B6CE4"/>
    <w:rsid w:val="002F0802"/>
    <w:rsid w:val="0030512A"/>
    <w:rsid w:val="003159DD"/>
    <w:rsid w:val="003272E3"/>
    <w:rsid w:val="00335BE2"/>
    <w:rsid w:val="00376BCA"/>
    <w:rsid w:val="00382648"/>
    <w:rsid w:val="00386356"/>
    <w:rsid w:val="003B1C2F"/>
    <w:rsid w:val="00402F9C"/>
    <w:rsid w:val="004751D3"/>
    <w:rsid w:val="0048147C"/>
    <w:rsid w:val="004B5CA2"/>
    <w:rsid w:val="004D7D5F"/>
    <w:rsid w:val="005127D9"/>
    <w:rsid w:val="00526A03"/>
    <w:rsid w:val="00562FC7"/>
    <w:rsid w:val="005B3CF7"/>
    <w:rsid w:val="005C40C8"/>
    <w:rsid w:val="00692C17"/>
    <w:rsid w:val="00703B12"/>
    <w:rsid w:val="00716B9B"/>
    <w:rsid w:val="00722C81"/>
    <w:rsid w:val="007262F3"/>
    <w:rsid w:val="00741523"/>
    <w:rsid w:val="00774692"/>
    <w:rsid w:val="0078194B"/>
    <w:rsid w:val="007C6414"/>
    <w:rsid w:val="007E5D54"/>
    <w:rsid w:val="0080537B"/>
    <w:rsid w:val="008103FA"/>
    <w:rsid w:val="00827675"/>
    <w:rsid w:val="008B10BD"/>
    <w:rsid w:val="008C2006"/>
    <w:rsid w:val="008C66DE"/>
    <w:rsid w:val="008D1BE4"/>
    <w:rsid w:val="00900D13"/>
    <w:rsid w:val="009128B0"/>
    <w:rsid w:val="00981E99"/>
    <w:rsid w:val="009D14B4"/>
    <w:rsid w:val="009F16D0"/>
    <w:rsid w:val="009F476F"/>
    <w:rsid w:val="00A02649"/>
    <w:rsid w:val="00A438F8"/>
    <w:rsid w:val="00AC018E"/>
    <w:rsid w:val="00AD194D"/>
    <w:rsid w:val="00B37A69"/>
    <w:rsid w:val="00B64328"/>
    <w:rsid w:val="00C16041"/>
    <w:rsid w:val="00C52BAE"/>
    <w:rsid w:val="00C56978"/>
    <w:rsid w:val="00C70C05"/>
    <w:rsid w:val="00CC2F20"/>
    <w:rsid w:val="00CE493A"/>
    <w:rsid w:val="00D5512C"/>
    <w:rsid w:val="00D70FB5"/>
    <w:rsid w:val="00D76998"/>
    <w:rsid w:val="00D92DDE"/>
    <w:rsid w:val="00E22367"/>
    <w:rsid w:val="00E226E0"/>
    <w:rsid w:val="00E464F3"/>
    <w:rsid w:val="00E646DA"/>
    <w:rsid w:val="00E819A8"/>
    <w:rsid w:val="00E91EFE"/>
    <w:rsid w:val="00EA6A3F"/>
    <w:rsid w:val="00EB2D07"/>
    <w:rsid w:val="00EB500A"/>
    <w:rsid w:val="00ED2833"/>
    <w:rsid w:val="00ED4E7A"/>
    <w:rsid w:val="00EE213B"/>
    <w:rsid w:val="00F45464"/>
    <w:rsid w:val="00F56E21"/>
    <w:rsid w:val="00F602F3"/>
    <w:rsid w:val="00FB5768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AEBD"/>
  <w15:docId w15:val="{CAFC02B1-15C2-46D0-9BA4-042FD023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998"/>
  </w:style>
  <w:style w:type="paragraph" w:styleId="Nadpis1">
    <w:name w:val="heading 1"/>
    <w:basedOn w:val="Normln"/>
    <w:next w:val="Normln"/>
    <w:link w:val="Nadpis1Char"/>
    <w:uiPriority w:val="9"/>
    <w:qFormat/>
    <w:rsid w:val="002B6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6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CE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B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6CE4"/>
    <w:pPr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rsid w:val="002B6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4D7D5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D7D5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D7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D5F"/>
  </w:style>
  <w:style w:type="paragraph" w:styleId="Zpat">
    <w:name w:val="footer"/>
    <w:basedOn w:val="Normln"/>
    <w:link w:val="ZpatChar"/>
    <w:uiPriority w:val="99"/>
    <w:unhideWhenUsed/>
    <w:rsid w:val="004D7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D5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D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D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D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032F2"/>
    <w:pPr>
      <w:ind w:left="720"/>
      <w:contextualSpacing/>
    </w:pPr>
  </w:style>
  <w:style w:type="paragraph" w:styleId="Bezmezer">
    <w:name w:val="No Spacing"/>
    <w:uiPriority w:val="1"/>
    <w:qFormat/>
    <w:rsid w:val="009F476F"/>
    <w:pPr>
      <w:spacing w:after="0" w:line="240" w:lineRule="auto"/>
    </w:pPr>
  </w:style>
  <w:style w:type="table" w:styleId="Mkatabulky">
    <w:name w:val="Table Grid"/>
    <w:basedOn w:val="Normlntabulka"/>
    <w:uiPriority w:val="39"/>
    <w:rsid w:val="009F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177509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77509"/>
    <w:rPr>
      <w:rFonts w:ascii="Times New Roman" w:eastAsia="Times New Roman" w:hAnsi="Times New Roman" w:cs="Lucida Sans Unicode"/>
      <w:sz w:val="24"/>
      <w:szCs w:val="24"/>
      <w:lang w:eastAsia="ar-SA"/>
    </w:rPr>
  </w:style>
  <w:style w:type="character" w:customStyle="1" w:styleId="year-caption">
    <w:name w:val="year-caption"/>
    <w:basedOn w:val="Standardnpsmoodstavce"/>
    <w:rsid w:val="00177509"/>
  </w:style>
  <w:style w:type="character" w:customStyle="1" w:styleId="bar">
    <w:name w:val="bar"/>
    <w:basedOn w:val="Standardnpsmoodstavce"/>
    <w:rsid w:val="00177509"/>
  </w:style>
  <w:style w:type="character" w:styleId="Nevyeenzmnka">
    <w:name w:val="Unresolved Mention"/>
    <w:basedOn w:val="Standardnpsmoodstavce"/>
    <w:uiPriority w:val="99"/>
    <w:semiHidden/>
    <w:unhideWhenUsed/>
    <w:rsid w:val="00177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byvateleceska.cz/Zl%C3%ADn/B%C5%99eznice/53874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AF4A-13A6-4154-8FF5-69E6F610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Drda</dc:creator>
  <cp:lastModifiedBy>J H</cp:lastModifiedBy>
  <cp:revision>3</cp:revision>
  <dcterms:created xsi:type="dcterms:W3CDTF">2020-11-02T11:59:00Z</dcterms:created>
  <dcterms:modified xsi:type="dcterms:W3CDTF">2020-11-02T12:00:00Z</dcterms:modified>
</cp:coreProperties>
</file>