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81DB28" w14:textId="77777777" w:rsidR="00921ADC" w:rsidRPr="00225CC9" w:rsidRDefault="00921ADC" w:rsidP="00921ADC">
      <w:pPr>
        <w:jc w:val="center"/>
        <w:rPr>
          <w:rFonts w:cstheme="minorHAnsi"/>
          <w:b/>
          <w:color w:val="2E74B5" w:themeColor="accent1" w:themeShade="BF"/>
          <w:sz w:val="80"/>
          <w:szCs w:val="80"/>
        </w:rPr>
      </w:pPr>
      <w:r w:rsidRPr="00225CC9">
        <w:rPr>
          <w:rFonts w:cstheme="minorHAnsi"/>
          <w:b/>
          <w:color w:val="2E74B5" w:themeColor="accent1" w:themeShade="BF"/>
          <w:sz w:val="80"/>
          <w:szCs w:val="80"/>
        </w:rPr>
        <w:t xml:space="preserve">Program rozvoje obce </w:t>
      </w:r>
      <w:r w:rsidR="00BD0CCE" w:rsidRPr="00225CC9">
        <w:rPr>
          <w:rFonts w:cstheme="minorHAnsi"/>
          <w:b/>
          <w:color w:val="2E74B5" w:themeColor="accent1" w:themeShade="BF"/>
          <w:sz w:val="80"/>
          <w:szCs w:val="80"/>
        </w:rPr>
        <w:t>Březnice</w:t>
      </w:r>
    </w:p>
    <w:p w14:paraId="7FC16AD0" w14:textId="77777777" w:rsidR="00921ADC" w:rsidRPr="00225CC9" w:rsidRDefault="00921ADC" w:rsidP="00921ADC">
      <w:pPr>
        <w:jc w:val="center"/>
        <w:rPr>
          <w:rFonts w:cstheme="minorHAnsi"/>
          <w:b/>
          <w:color w:val="2E74B5" w:themeColor="accent1" w:themeShade="BF"/>
          <w:sz w:val="80"/>
          <w:szCs w:val="80"/>
        </w:rPr>
      </w:pPr>
      <w:r w:rsidRPr="00225CC9">
        <w:rPr>
          <w:rFonts w:cstheme="minorHAnsi"/>
          <w:b/>
          <w:color w:val="2E74B5" w:themeColor="accent1" w:themeShade="BF"/>
          <w:sz w:val="80"/>
          <w:szCs w:val="80"/>
        </w:rPr>
        <w:t>na období</w:t>
      </w:r>
    </w:p>
    <w:p w14:paraId="3A2BB33C" w14:textId="77777777" w:rsidR="00921ADC" w:rsidRPr="00225CC9" w:rsidRDefault="00921ADC" w:rsidP="00921ADC">
      <w:pPr>
        <w:jc w:val="center"/>
        <w:rPr>
          <w:rFonts w:cstheme="minorHAnsi"/>
          <w:b/>
          <w:color w:val="2E74B5" w:themeColor="accent1" w:themeShade="BF"/>
          <w:sz w:val="80"/>
          <w:szCs w:val="80"/>
        </w:rPr>
      </w:pPr>
      <w:r w:rsidRPr="00225CC9">
        <w:rPr>
          <w:rFonts w:cstheme="minorHAnsi"/>
          <w:b/>
          <w:color w:val="2E74B5" w:themeColor="accent1" w:themeShade="BF"/>
          <w:sz w:val="80"/>
          <w:szCs w:val="80"/>
        </w:rPr>
        <w:t>20</w:t>
      </w:r>
      <w:r w:rsidR="00BD0CCE" w:rsidRPr="00225CC9">
        <w:rPr>
          <w:rFonts w:cstheme="minorHAnsi"/>
          <w:b/>
          <w:color w:val="2E74B5" w:themeColor="accent1" w:themeShade="BF"/>
          <w:sz w:val="80"/>
          <w:szCs w:val="80"/>
        </w:rPr>
        <w:t>2</w:t>
      </w:r>
      <w:r w:rsidR="00FA19BD" w:rsidRPr="00225CC9">
        <w:rPr>
          <w:rFonts w:cstheme="minorHAnsi"/>
          <w:b/>
          <w:color w:val="2E74B5" w:themeColor="accent1" w:themeShade="BF"/>
          <w:sz w:val="80"/>
          <w:szCs w:val="80"/>
        </w:rPr>
        <w:t>0</w:t>
      </w:r>
      <w:r w:rsidRPr="00225CC9">
        <w:rPr>
          <w:rFonts w:cstheme="minorHAnsi"/>
          <w:b/>
          <w:color w:val="2E74B5" w:themeColor="accent1" w:themeShade="BF"/>
          <w:sz w:val="80"/>
          <w:szCs w:val="80"/>
        </w:rPr>
        <w:t>-20</w:t>
      </w:r>
      <w:r w:rsidR="00FA19BD" w:rsidRPr="00225CC9">
        <w:rPr>
          <w:rFonts w:cstheme="minorHAnsi"/>
          <w:b/>
          <w:color w:val="2E74B5" w:themeColor="accent1" w:themeShade="BF"/>
          <w:sz w:val="80"/>
          <w:szCs w:val="80"/>
        </w:rPr>
        <w:t>27</w:t>
      </w:r>
    </w:p>
    <w:p w14:paraId="3987E06F" w14:textId="77777777" w:rsidR="00BD0CCE" w:rsidRPr="00225CC9" w:rsidRDefault="00BD0CCE" w:rsidP="00921ADC">
      <w:pPr>
        <w:jc w:val="center"/>
        <w:rPr>
          <w:rFonts w:cstheme="minorHAnsi"/>
          <w:highlight w:val="yellow"/>
        </w:rPr>
      </w:pPr>
      <w:r w:rsidRPr="00225CC9">
        <w:rPr>
          <w:rFonts w:cstheme="minorHAnsi"/>
          <w:noProof/>
        </w:rPr>
        <w:drawing>
          <wp:inline distT="0" distB="0" distL="0" distR="0" wp14:anchorId="7A5D621F" wp14:editId="6B8A32E9">
            <wp:extent cx="3220085" cy="3808730"/>
            <wp:effectExtent l="0" t="0" r="0" b="1270"/>
            <wp:docPr id="11" name="Obrázek 11" descr="Březnice - znak, vlajka, skloňování | Kurzy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řeznice - znak, vlajka, skloňování | Kurzy.cz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085" cy="380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B9E1C9" w14:textId="77777777" w:rsidR="00921ADC" w:rsidRPr="00225CC9" w:rsidRDefault="00921ADC" w:rsidP="00921ADC">
      <w:pPr>
        <w:pStyle w:val="Nadpis1"/>
        <w:rPr>
          <w:rFonts w:asciiTheme="minorHAnsi" w:hAnsiTheme="minorHAnsi" w:cstheme="minorHAnsi"/>
          <w:sz w:val="60"/>
          <w:szCs w:val="60"/>
          <w:highlight w:val="yellow"/>
        </w:rPr>
      </w:pPr>
      <w:r w:rsidRPr="00225CC9">
        <w:rPr>
          <w:rFonts w:asciiTheme="minorHAnsi" w:hAnsiTheme="minorHAnsi" w:cstheme="minorHAnsi"/>
          <w:highlight w:val="yellow"/>
        </w:rPr>
        <w:br w:type="page"/>
      </w:r>
    </w:p>
    <w:p w14:paraId="72179F3A" w14:textId="77777777" w:rsidR="00921ADC" w:rsidRPr="00225CC9" w:rsidRDefault="00921ADC" w:rsidP="00570638">
      <w:pPr>
        <w:rPr>
          <w:rFonts w:cstheme="minorHAnsi"/>
          <w:color w:val="2E74B5" w:themeColor="accent1" w:themeShade="BF"/>
          <w:sz w:val="32"/>
          <w:szCs w:val="32"/>
        </w:rPr>
      </w:pPr>
      <w:r w:rsidRPr="00225CC9">
        <w:rPr>
          <w:rFonts w:cstheme="minorHAnsi"/>
          <w:color w:val="2E74B5" w:themeColor="accent1" w:themeShade="BF"/>
          <w:sz w:val="32"/>
          <w:szCs w:val="32"/>
        </w:rPr>
        <w:lastRenderedPageBreak/>
        <w:t>Úvod</w:t>
      </w:r>
    </w:p>
    <w:p w14:paraId="0F4471A7" w14:textId="77777777" w:rsidR="00921ADC" w:rsidRPr="00225CC9" w:rsidRDefault="00921ADC" w:rsidP="00921ADC">
      <w:pPr>
        <w:spacing w:after="0"/>
        <w:rPr>
          <w:rFonts w:cstheme="minorHAnsi"/>
          <w:szCs w:val="24"/>
        </w:rPr>
      </w:pPr>
      <w:r w:rsidRPr="00225CC9">
        <w:rPr>
          <w:rFonts w:cstheme="minorHAnsi"/>
          <w:b/>
          <w:szCs w:val="24"/>
        </w:rPr>
        <w:t xml:space="preserve">Program rozvoje obce </w:t>
      </w:r>
      <w:r w:rsidRPr="00225CC9">
        <w:rPr>
          <w:rFonts w:cstheme="minorHAnsi"/>
          <w:szCs w:val="24"/>
        </w:rPr>
        <w:t xml:space="preserve">(dále také PRO) je základním plánovacím dokumentem obce, zakotveným v zákoně č. 128/2000 Sb., o obcích. Jde o hlavní nástroj řízení rozvoje obce, který se zpracovává na období </w:t>
      </w:r>
      <w:r w:rsidR="00234B16" w:rsidRPr="00225CC9">
        <w:rPr>
          <w:rFonts w:cstheme="minorHAnsi"/>
          <w:szCs w:val="24"/>
        </w:rPr>
        <w:t>2020–2027</w:t>
      </w:r>
      <w:r w:rsidRPr="00225CC9">
        <w:rPr>
          <w:rFonts w:cstheme="minorHAnsi"/>
          <w:szCs w:val="24"/>
        </w:rPr>
        <w:t>.</w:t>
      </w:r>
    </w:p>
    <w:p w14:paraId="4FC8D7A1" w14:textId="77777777" w:rsidR="00921ADC" w:rsidRPr="00225CC9" w:rsidRDefault="00921ADC" w:rsidP="00921ADC">
      <w:pPr>
        <w:spacing w:after="0"/>
        <w:rPr>
          <w:rFonts w:cstheme="minorHAnsi"/>
          <w:szCs w:val="24"/>
          <w:highlight w:val="yellow"/>
        </w:rPr>
      </w:pPr>
    </w:p>
    <w:p w14:paraId="67050BA9" w14:textId="77777777" w:rsidR="00921ADC" w:rsidRPr="00225CC9" w:rsidRDefault="00921ADC" w:rsidP="00921ADC">
      <w:pPr>
        <w:spacing w:after="0"/>
        <w:rPr>
          <w:rFonts w:cstheme="minorHAnsi"/>
          <w:szCs w:val="24"/>
        </w:rPr>
      </w:pPr>
      <w:r w:rsidRPr="00225CC9">
        <w:rPr>
          <w:rFonts w:cstheme="minorHAnsi"/>
          <w:szCs w:val="24"/>
        </w:rPr>
        <w:t xml:space="preserve">Program rozvoje obce obsahuje zejména: </w:t>
      </w:r>
    </w:p>
    <w:p w14:paraId="479D39DF" w14:textId="77777777" w:rsidR="00921ADC" w:rsidRPr="00225CC9" w:rsidRDefault="00921ADC" w:rsidP="00921ADC">
      <w:pPr>
        <w:spacing w:after="0"/>
        <w:ind w:firstLine="708"/>
        <w:rPr>
          <w:rFonts w:cstheme="minorHAnsi"/>
          <w:szCs w:val="24"/>
        </w:rPr>
      </w:pPr>
      <w:r w:rsidRPr="00225CC9">
        <w:rPr>
          <w:rFonts w:cstheme="minorHAnsi"/>
          <w:szCs w:val="24"/>
        </w:rPr>
        <w:t xml:space="preserve">a) komplexní zhodnocení situace obce a zachycení hlavních problémů a limitů, </w:t>
      </w:r>
    </w:p>
    <w:p w14:paraId="75C1F3EE" w14:textId="77777777" w:rsidR="00921ADC" w:rsidRPr="00225CC9" w:rsidRDefault="00921ADC" w:rsidP="00921ADC">
      <w:pPr>
        <w:spacing w:after="0"/>
        <w:ind w:firstLine="708"/>
        <w:rPr>
          <w:rFonts w:cstheme="minorHAnsi"/>
          <w:szCs w:val="24"/>
        </w:rPr>
      </w:pPr>
      <w:r w:rsidRPr="00225CC9">
        <w:rPr>
          <w:rFonts w:cstheme="minorHAnsi"/>
          <w:szCs w:val="24"/>
        </w:rPr>
        <w:t xml:space="preserve">b) dlouhodobou vizi směřování rozvoje obce, </w:t>
      </w:r>
    </w:p>
    <w:p w14:paraId="2CB7DC16" w14:textId="77777777" w:rsidR="00921ADC" w:rsidRPr="00225CC9" w:rsidRDefault="00921ADC" w:rsidP="00921ADC">
      <w:pPr>
        <w:spacing w:after="0"/>
        <w:ind w:firstLine="708"/>
        <w:rPr>
          <w:rFonts w:cstheme="minorHAnsi"/>
          <w:szCs w:val="24"/>
        </w:rPr>
      </w:pPr>
      <w:r w:rsidRPr="00225CC9">
        <w:rPr>
          <w:rFonts w:cstheme="minorHAnsi"/>
          <w:szCs w:val="24"/>
        </w:rPr>
        <w:t>c) způsoby naplňování vize ve střednědobém období v podobě opatření a aktivit.</w:t>
      </w:r>
    </w:p>
    <w:p w14:paraId="2482FDC1" w14:textId="77777777" w:rsidR="00921ADC" w:rsidRPr="00225CC9" w:rsidRDefault="00921ADC" w:rsidP="00921ADC">
      <w:pPr>
        <w:spacing w:after="0"/>
        <w:rPr>
          <w:rFonts w:cstheme="minorHAnsi"/>
          <w:szCs w:val="24"/>
        </w:rPr>
      </w:pPr>
    </w:p>
    <w:p w14:paraId="504D8CB6" w14:textId="77777777" w:rsidR="00921ADC" w:rsidRPr="00225CC9" w:rsidRDefault="00921ADC" w:rsidP="00921ADC">
      <w:pPr>
        <w:spacing w:after="0"/>
        <w:rPr>
          <w:rFonts w:cstheme="minorHAnsi"/>
          <w:szCs w:val="24"/>
        </w:rPr>
      </w:pPr>
      <w:r w:rsidRPr="00225CC9">
        <w:rPr>
          <w:rFonts w:cstheme="minorHAnsi"/>
          <w:szCs w:val="24"/>
        </w:rPr>
        <w:t xml:space="preserve">Na základě zanalyzování aktuální situace v obci z hlediska hospodářství, obyvatelstva, infrastruktury, vybavenosti, životního prostředí, správy obce a na základě poznání potřeb občanů, podnikatelů, zájmových organizací a dalších subjektů v obci tedy vyhodnocuje silné a slabé stránky obce, její možné příležitosti, ale i hrozby. </w:t>
      </w:r>
    </w:p>
    <w:p w14:paraId="4A1BF36A" w14:textId="77777777" w:rsidR="00921ADC" w:rsidRPr="00225CC9" w:rsidRDefault="00921ADC" w:rsidP="00921ADC">
      <w:pPr>
        <w:spacing w:after="0"/>
        <w:rPr>
          <w:rFonts w:cstheme="minorHAnsi"/>
          <w:szCs w:val="24"/>
        </w:rPr>
      </w:pPr>
    </w:p>
    <w:p w14:paraId="2D56066C" w14:textId="77777777" w:rsidR="00921ADC" w:rsidRPr="00225CC9" w:rsidRDefault="00921ADC" w:rsidP="00921ADC">
      <w:pPr>
        <w:spacing w:after="0"/>
        <w:rPr>
          <w:rFonts w:cstheme="minorHAnsi"/>
          <w:b/>
          <w:szCs w:val="24"/>
        </w:rPr>
      </w:pPr>
      <w:r w:rsidRPr="00225CC9">
        <w:rPr>
          <w:rFonts w:cstheme="minorHAnsi"/>
          <w:szCs w:val="24"/>
        </w:rPr>
        <w:t xml:space="preserve">Díky tomu pak následně formuluje tzv. </w:t>
      </w:r>
      <w:r w:rsidRPr="00225CC9">
        <w:rPr>
          <w:rFonts w:cstheme="minorHAnsi"/>
          <w:b/>
          <w:szCs w:val="24"/>
        </w:rPr>
        <w:t>Strategickou vizi obce</w:t>
      </w:r>
      <w:r w:rsidRPr="00225CC9">
        <w:rPr>
          <w:rFonts w:cstheme="minorHAnsi"/>
          <w:szCs w:val="24"/>
        </w:rPr>
        <w:t>, která představuje dlouhodobý obraz o budoucnosti obce a formuluje směřování rozvoje obce. Navrhnutá opatření a konkrétní aktivity obsažené v dokumentu pak slouží nejen k řešení problémů v určeném období, ale slouží také pro plnění stanovené strategické vize obce.</w:t>
      </w:r>
    </w:p>
    <w:p w14:paraId="584119B3" w14:textId="77777777" w:rsidR="00921ADC" w:rsidRPr="00225CC9" w:rsidRDefault="00921ADC" w:rsidP="00921ADC">
      <w:pPr>
        <w:spacing w:after="0"/>
        <w:rPr>
          <w:rFonts w:cstheme="minorHAnsi"/>
          <w:szCs w:val="24"/>
        </w:rPr>
      </w:pPr>
    </w:p>
    <w:p w14:paraId="5483D845" w14:textId="77777777" w:rsidR="00921ADC" w:rsidRPr="00225CC9" w:rsidRDefault="00921ADC" w:rsidP="00921ADC">
      <w:pPr>
        <w:spacing w:after="0"/>
        <w:rPr>
          <w:rFonts w:cstheme="minorHAnsi"/>
          <w:szCs w:val="24"/>
        </w:rPr>
      </w:pPr>
      <w:r w:rsidRPr="00225CC9">
        <w:rPr>
          <w:rFonts w:cstheme="minorHAnsi"/>
          <w:szCs w:val="24"/>
        </w:rPr>
        <w:t xml:space="preserve">Důležitou přílohou tohoto dokumentu je tzv. </w:t>
      </w:r>
      <w:r w:rsidRPr="00225CC9">
        <w:rPr>
          <w:rFonts w:cstheme="minorHAnsi"/>
          <w:b/>
          <w:szCs w:val="24"/>
        </w:rPr>
        <w:t>Zásobník projektů</w:t>
      </w:r>
      <w:r w:rsidRPr="00225CC9">
        <w:rPr>
          <w:rFonts w:cstheme="minorHAnsi"/>
          <w:szCs w:val="24"/>
        </w:rPr>
        <w:t xml:space="preserve">, který vzniká na základě navrhnutých aktivit. Jedná se o soubor konkrétních projektů, určených a seřazených podle priorit obce. Popisuje projekty samotné, jejich realizátory, zdroje financování, oblasti možných dosažitelných dotací a jejich výši, předpokládaný rozpočet projektu a v neposlední řadě údaj o časové realizaci projektů. Zásobník projektů je flexibilní, je tedy možné kdykoliv jej upravit, přidat nový projekt, změnit prioritu projektu a tím ho posunout v možné realizaci dopředu apod. Pro co nejlepší využití potenciálu obce, její zvelebování a zlepšování života místním občanům je tedy Zásobník projektů nezbytnou součástí dokumentu Programu rozvoje obce. </w:t>
      </w:r>
    </w:p>
    <w:p w14:paraId="610CACA6" w14:textId="77777777" w:rsidR="00921ADC" w:rsidRPr="00225CC9" w:rsidRDefault="00921ADC" w:rsidP="00921ADC">
      <w:pPr>
        <w:spacing w:after="0"/>
        <w:rPr>
          <w:rFonts w:cstheme="minorHAnsi"/>
          <w:szCs w:val="24"/>
        </w:rPr>
      </w:pPr>
    </w:p>
    <w:p w14:paraId="3E48577D" w14:textId="77777777" w:rsidR="00921ADC" w:rsidRPr="00225CC9" w:rsidRDefault="00921ADC" w:rsidP="00921ADC">
      <w:pPr>
        <w:rPr>
          <w:rFonts w:cstheme="minorHAnsi"/>
          <w:b/>
          <w:u w:val="single"/>
        </w:rPr>
      </w:pPr>
    </w:p>
    <w:sdt>
      <w:sdtPr>
        <w:rPr>
          <w:rFonts w:asciiTheme="minorHAnsi" w:eastAsiaTheme="minorHAnsi" w:hAnsiTheme="minorHAnsi" w:cstheme="minorHAnsi"/>
          <w:color w:val="auto"/>
          <w:sz w:val="24"/>
          <w:szCs w:val="22"/>
          <w:lang w:eastAsia="en-US"/>
        </w:rPr>
        <w:id w:val="-473522766"/>
        <w:docPartObj>
          <w:docPartGallery w:val="Table of Contents"/>
          <w:docPartUnique/>
        </w:docPartObj>
      </w:sdtPr>
      <w:sdtEndPr>
        <w:rPr>
          <w:b/>
          <w:bCs/>
          <w:highlight w:val="yellow"/>
        </w:rPr>
      </w:sdtEndPr>
      <w:sdtContent>
        <w:p w14:paraId="7851218F" w14:textId="77777777" w:rsidR="00921ADC" w:rsidRPr="00225CC9" w:rsidRDefault="00921ADC" w:rsidP="00605116">
          <w:pPr>
            <w:pStyle w:val="Nadpisobsahu"/>
            <w:numPr>
              <w:ilvl w:val="0"/>
              <w:numId w:val="0"/>
            </w:numPr>
            <w:ind w:left="432"/>
            <w:rPr>
              <w:rFonts w:asciiTheme="minorHAnsi" w:hAnsiTheme="minorHAnsi" w:cstheme="minorHAnsi"/>
            </w:rPr>
          </w:pPr>
          <w:r w:rsidRPr="00225CC9">
            <w:rPr>
              <w:rFonts w:asciiTheme="minorHAnsi" w:hAnsiTheme="minorHAnsi" w:cstheme="minorHAnsi"/>
            </w:rPr>
            <w:t>Obsah</w:t>
          </w:r>
        </w:p>
        <w:p w14:paraId="138CA179" w14:textId="57F0A402" w:rsidR="001B4114" w:rsidRDefault="00921ADC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color w:val="auto"/>
              <w:sz w:val="22"/>
              <w:lang w:eastAsia="cs-CZ"/>
            </w:rPr>
          </w:pPr>
          <w:r w:rsidRPr="00225CC9">
            <w:rPr>
              <w:rFonts w:cstheme="minorHAnsi"/>
            </w:rPr>
            <w:fldChar w:fldCharType="begin"/>
          </w:r>
          <w:r w:rsidRPr="00225CC9">
            <w:rPr>
              <w:rFonts w:cstheme="minorHAnsi"/>
            </w:rPr>
            <w:instrText xml:space="preserve"> TOC \o "1-3" \h \z \u </w:instrText>
          </w:r>
          <w:r w:rsidRPr="00225CC9">
            <w:rPr>
              <w:rFonts w:cstheme="minorHAnsi"/>
            </w:rPr>
            <w:fldChar w:fldCharType="separate"/>
          </w:r>
          <w:hyperlink w:anchor="_Toc54290304" w:history="1">
            <w:r w:rsidR="001B4114" w:rsidRPr="001D46DB">
              <w:rPr>
                <w:rStyle w:val="Hypertextovodkaz"/>
                <w:rFonts w:cstheme="minorHAnsi"/>
                <w:noProof/>
              </w:rPr>
              <w:t>A.</w:t>
            </w:r>
            <w:r w:rsidR="001B4114">
              <w:rPr>
                <w:rFonts w:eastAsiaTheme="minorEastAsia"/>
                <w:noProof/>
                <w:color w:val="auto"/>
                <w:sz w:val="22"/>
                <w:lang w:eastAsia="cs-CZ"/>
              </w:rPr>
              <w:tab/>
            </w:r>
            <w:r w:rsidR="001B4114" w:rsidRPr="001D46DB">
              <w:rPr>
                <w:rStyle w:val="Hypertextovodkaz"/>
                <w:rFonts w:cstheme="minorHAnsi"/>
                <w:noProof/>
              </w:rPr>
              <w:t>ANALYTICKÁ ČÁST</w:t>
            </w:r>
            <w:r w:rsidR="001B4114">
              <w:rPr>
                <w:noProof/>
                <w:webHidden/>
              </w:rPr>
              <w:tab/>
            </w:r>
            <w:r w:rsidR="001B4114">
              <w:rPr>
                <w:noProof/>
                <w:webHidden/>
              </w:rPr>
              <w:fldChar w:fldCharType="begin"/>
            </w:r>
            <w:r w:rsidR="001B4114">
              <w:rPr>
                <w:noProof/>
                <w:webHidden/>
              </w:rPr>
              <w:instrText xml:space="preserve"> PAGEREF _Toc54290304 \h </w:instrText>
            </w:r>
            <w:r w:rsidR="001B4114">
              <w:rPr>
                <w:noProof/>
                <w:webHidden/>
              </w:rPr>
            </w:r>
            <w:r w:rsidR="001B4114">
              <w:rPr>
                <w:noProof/>
                <w:webHidden/>
              </w:rPr>
              <w:fldChar w:fldCharType="separate"/>
            </w:r>
            <w:r w:rsidR="001B4114">
              <w:rPr>
                <w:noProof/>
                <w:webHidden/>
              </w:rPr>
              <w:t>5</w:t>
            </w:r>
            <w:r w:rsidR="001B4114">
              <w:rPr>
                <w:noProof/>
                <w:webHidden/>
              </w:rPr>
              <w:fldChar w:fldCharType="end"/>
            </w:r>
          </w:hyperlink>
        </w:p>
        <w:p w14:paraId="151B611F" w14:textId="7BF9AE8C" w:rsidR="001B4114" w:rsidRDefault="00437C97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color w:val="auto"/>
              <w:sz w:val="22"/>
              <w:lang w:eastAsia="cs-CZ"/>
            </w:rPr>
          </w:pPr>
          <w:hyperlink w:anchor="_Toc54290305" w:history="1">
            <w:r w:rsidR="001B4114" w:rsidRPr="001D46DB">
              <w:rPr>
                <w:rStyle w:val="Hypertextovodkaz"/>
                <w:rFonts w:cstheme="minorHAnsi"/>
                <w:noProof/>
              </w:rPr>
              <w:t>A.1</w:t>
            </w:r>
            <w:r w:rsidR="001B4114">
              <w:rPr>
                <w:rFonts w:eastAsiaTheme="minorEastAsia"/>
                <w:noProof/>
                <w:color w:val="auto"/>
                <w:sz w:val="22"/>
                <w:lang w:eastAsia="cs-CZ"/>
              </w:rPr>
              <w:tab/>
            </w:r>
            <w:r w:rsidR="001B4114" w:rsidRPr="001D46DB">
              <w:rPr>
                <w:rStyle w:val="Hypertextovodkaz"/>
                <w:rFonts w:cstheme="minorHAnsi"/>
                <w:noProof/>
              </w:rPr>
              <w:t>Charakteristika obce</w:t>
            </w:r>
            <w:r w:rsidR="001B4114">
              <w:rPr>
                <w:noProof/>
                <w:webHidden/>
              </w:rPr>
              <w:tab/>
            </w:r>
            <w:r w:rsidR="001B4114">
              <w:rPr>
                <w:noProof/>
                <w:webHidden/>
              </w:rPr>
              <w:fldChar w:fldCharType="begin"/>
            </w:r>
            <w:r w:rsidR="001B4114">
              <w:rPr>
                <w:noProof/>
                <w:webHidden/>
              </w:rPr>
              <w:instrText xml:space="preserve"> PAGEREF _Toc54290305 \h </w:instrText>
            </w:r>
            <w:r w:rsidR="001B4114">
              <w:rPr>
                <w:noProof/>
                <w:webHidden/>
              </w:rPr>
            </w:r>
            <w:r w:rsidR="001B4114">
              <w:rPr>
                <w:noProof/>
                <w:webHidden/>
              </w:rPr>
              <w:fldChar w:fldCharType="separate"/>
            </w:r>
            <w:r w:rsidR="001B4114">
              <w:rPr>
                <w:noProof/>
                <w:webHidden/>
              </w:rPr>
              <w:t>5</w:t>
            </w:r>
            <w:r w:rsidR="001B4114">
              <w:rPr>
                <w:noProof/>
                <w:webHidden/>
              </w:rPr>
              <w:fldChar w:fldCharType="end"/>
            </w:r>
          </w:hyperlink>
        </w:p>
        <w:p w14:paraId="5669A4A6" w14:textId="2F81BBCE" w:rsidR="001B4114" w:rsidRDefault="00437C97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color w:val="auto"/>
              <w:sz w:val="22"/>
              <w:lang w:eastAsia="cs-CZ"/>
            </w:rPr>
          </w:pPr>
          <w:hyperlink w:anchor="_Toc54290306" w:history="1">
            <w:r w:rsidR="001B4114" w:rsidRPr="001D46DB">
              <w:rPr>
                <w:rStyle w:val="Hypertextovodkaz"/>
                <w:rFonts w:cstheme="minorHAnsi"/>
                <w:noProof/>
              </w:rPr>
              <w:t>1</w:t>
            </w:r>
            <w:r w:rsidR="001B4114">
              <w:rPr>
                <w:rFonts w:eastAsiaTheme="minorEastAsia"/>
                <w:noProof/>
                <w:color w:val="auto"/>
                <w:sz w:val="22"/>
                <w:lang w:eastAsia="cs-CZ"/>
              </w:rPr>
              <w:tab/>
            </w:r>
            <w:r w:rsidR="001B4114" w:rsidRPr="001D46DB">
              <w:rPr>
                <w:rStyle w:val="Hypertextovodkaz"/>
                <w:rFonts w:cstheme="minorHAnsi"/>
                <w:noProof/>
              </w:rPr>
              <w:t>Základní údaje</w:t>
            </w:r>
            <w:r w:rsidR="001B4114">
              <w:rPr>
                <w:noProof/>
                <w:webHidden/>
              </w:rPr>
              <w:tab/>
            </w:r>
            <w:r w:rsidR="001B4114">
              <w:rPr>
                <w:noProof/>
                <w:webHidden/>
              </w:rPr>
              <w:fldChar w:fldCharType="begin"/>
            </w:r>
            <w:r w:rsidR="001B4114">
              <w:rPr>
                <w:noProof/>
                <w:webHidden/>
              </w:rPr>
              <w:instrText xml:space="preserve"> PAGEREF _Toc54290306 \h </w:instrText>
            </w:r>
            <w:r w:rsidR="001B4114">
              <w:rPr>
                <w:noProof/>
                <w:webHidden/>
              </w:rPr>
            </w:r>
            <w:r w:rsidR="001B4114">
              <w:rPr>
                <w:noProof/>
                <w:webHidden/>
              </w:rPr>
              <w:fldChar w:fldCharType="separate"/>
            </w:r>
            <w:r w:rsidR="001B4114">
              <w:rPr>
                <w:noProof/>
                <w:webHidden/>
              </w:rPr>
              <w:t>5</w:t>
            </w:r>
            <w:r w:rsidR="001B4114">
              <w:rPr>
                <w:noProof/>
                <w:webHidden/>
              </w:rPr>
              <w:fldChar w:fldCharType="end"/>
            </w:r>
          </w:hyperlink>
        </w:p>
        <w:p w14:paraId="2DDE4B99" w14:textId="76B45033" w:rsidR="001B4114" w:rsidRDefault="00437C97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color w:val="auto"/>
              <w:sz w:val="22"/>
              <w:lang w:eastAsia="cs-CZ"/>
            </w:rPr>
          </w:pPr>
          <w:hyperlink w:anchor="_Toc54290307" w:history="1">
            <w:r w:rsidR="001B4114" w:rsidRPr="001D46DB">
              <w:rPr>
                <w:rStyle w:val="Hypertextovodkaz"/>
                <w:rFonts w:cstheme="minorHAnsi"/>
                <w:noProof/>
              </w:rPr>
              <w:t>1.1</w:t>
            </w:r>
            <w:r w:rsidR="001B4114">
              <w:rPr>
                <w:rFonts w:eastAsiaTheme="minorEastAsia"/>
                <w:noProof/>
                <w:color w:val="auto"/>
                <w:sz w:val="22"/>
                <w:lang w:eastAsia="cs-CZ"/>
              </w:rPr>
              <w:tab/>
            </w:r>
            <w:r w:rsidR="001B4114" w:rsidRPr="001D46DB">
              <w:rPr>
                <w:rStyle w:val="Hypertextovodkaz"/>
                <w:rFonts w:cstheme="minorHAnsi"/>
                <w:noProof/>
              </w:rPr>
              <w:t>Poloha</w:t>
            </w:r>
            <w:r w:rsidR="001B4114">
              <w:rPr>
                <w:noProof/>
                <w:webHidden/>
              </w:rPr>
              <w:tab/>
            </w:r>
            <w:r w:rsidR="001B4114">
              <w:rPr>
                <w:noProof/>
                <w:webHidden/>
              </w:rPr>
              <w:fldChar w:fldCharType="begin"/>
            </w:r>
            <w:r w:rsidR="001B4114">
              <w:rPr>
                <w:noProof/>
                <w:webHidden/>
              </w:rPr>
              <w:instrText xml:space="preserve"> PAGEREF _Toc54290307 \h </w:instrText>
            </w:r>
            <w:r w:rsidR="001B4114">
              <w:rPr>
                <w:noProof/>
                <w:webHidden/>
              </w:rPr>
            </w:r>
            <w:r w:rsidR="001B4114">
              <w:rPr>
                <w:noProof/>
                <w:webHidden/>
              </w:rPr>
              <w:fldChar w:fldCharType="separate"/>
            </w:r>
            <w:r w:rsidR="001B4114">
              <w:rPr>
                <w:noProof/>
                <w:webHidden/>
              </w:rPr>
              <w:t>5</w:t>
            </w:r>
            <w:r w:rsidR="001B4114">
              <w:rPr>
                <w:noProof/>
                <w:webHidden/>
              </w:rPr>
              <w:fldChar w:fldCharType="end"/>
            </w:r>
          </w:hyperlink>
        </w:p>
        <w:p w14:paraId="4406F783" w14:textId="24E795E3" w:rsidR="001B4114" w:rsidRDefault="00437C97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color w:val="auto"/>
              <w:sz w:val="22"/>
              <w:lang w:eastAsia="cs-CZ"/>
            </w:rPr>
          </w:pPr>
          <w:hyperlink w:anchor="_Toc54290308" w:history="1">
            <w:r w:rsidR="001B4114" w:rsidRPr="001D46DB">
              <w:rPr>
                <w:rStyle w:val="Hypertextovodkaz"/>
                <w:rFonts w:cstheme="minorHAnsi"/>
                <w:noProof/>
              </w:rPr>
              <w:t>1.2</w:t>
            </w:r>
            <w:r w:rsidR="001B4114">
              <w:rPr>
                <w:rFonts w:eastAsiaTheme="minorEastAsia"/>
                <w:noProof/>
                <w:color w:val="auto"/>
                <w:sz w:val="22"/>
                <w:lang w:eastAsia="cs-CZ"/>
              </w:rPr>
              <w:tab/>
            </w:r>
            <w:r w:rsidR="001B4114" w:rsidRPr="001D46DB">
              <w:rPr>
                <w:rStyle w:val="Hypertextovodkaz"/>
                <w:rFonts w:cstheme="minorHAnsi"/>
                <w:noProof/>
              </w:rPr>
              <w:t>Historické souvislosti</w:t>
            </w:r>
            <w:r w:rsidR="001B4114">
              <w:rPr>
                <w:noProof/>
                <w:webHidden/>
              </w:rPr>
              <w:tab/>
            </w:r>
            <w:r w:rsidR="001B4114">
              <w:rPr>
                <w:noProof/>
                <w:webHidden/>
              </w:rPr>
              <w:fldChar w:fldCharType="begin"/>
            </w:r>
            <w:r w:rsidR="001B4114">
              <w:rPr>
                <w:noProof/>
                <w:webHidden/>
              </w:rPr>
              <w:instrText xml:space="preserve"> PAGEREF _Toc54290308 \h </w:instrText>
            </w:r>
            <w:r w:rsidR="001B4114">
              <w:rPr>
                <w:noProof/>
                <w:webHidden/>
              </w:rPr>
            </w:r>
            <w:r w:rsidR="001B4114">
              <w:rPr>
                <w:noProof/>
                <w:webHidden/>
              </w:rPr>
              <w:fldChar w:fldCharType="separate"/>
            </w:r>
            <w:r w:rsidR="001B4114">
              <w:rPr>
                <w:noProof/>
                <w:webHidden/>
              </w:rPr>
              <w:t>6</w:t>
            </w:r>
            <w:r w:rsidR="001B4114">
              <w:rPr>
                <w:noProof/>
                <w:webHidden/>
              </w:rPr>
              <w:fldChar w:fldCharType="end"/>
            </w:r>
          </w:hyperlink>
        </w:p>
        <w:p w14:paraId="5A5228A4" w14:textId="1A08DC59" w:rsidR="001B4114" w:rsidRDefault="00437C97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color w:val="auto"/>
              <w:sz w:val="22"/>
              <w:lang w:eastAsia="cs-CZ"/>
            </w:rPr>
          </w:pPr>
          <w:hyperlink w:anchor="_Toc54290309" w:history="1">
            <w:r w:rsidR="001B4114" w:rsidRPr="001D46DB">
              <w:rPr>
                <w:rStyle w:val="Hypertextovodkaz"/>
                <w:rFonts w:cstheme="minorHAnsi"/>
                <w:noProof/>
              </w:rPr>
              <w:t>2</w:t>
            </w:r>
            <w:r w:rsidR="001B4114">
              <w:rPr>
                <w:rFonts w:eastAsiaTheme="minorEastAsia"/>
                <w:noProof/>
                <w:color w:val="auto"/>
                <w:sz w:val="22"/>
                <w:lang w:eastAsia="cs-CZ"/>
              </w:rPr>
              <w:tab/>
            </w:r>
            <w:r w:rsidR="001B4114" w:rsidRPr="001D46DB">
              <w:rPr>
                <w:rStyle w:val="Hypertextovodkaz"/>
                <w:rFonts w:cstheme="minorHAnsi"/>
                <w:noProof/>
              </w:rPr>
              <w:t>Obyvatelstvo</w:t>
            </w:r>
            <w:r w:rsidR="001B4114">
              <w:rPr>
                <w:noProof/>
                <w:webHidden/>
              </w:rPr>
              <w:tab/>
            </w:r>
            <w:r w:rsidR="001B4114">
              <w:rPr>
                <w:noProof/>
                <w:webHidden/>
              </w:rPr>
              <w:fldChar w:fldCharType="begin"/>
            </w:r>
            <w:r w:rsidR="001B4114">
              <w:rPr>
                <w:noProof/>
                <w:webHidden/>
              </w:rPr>
              <w:instrText xml:space="preserve"> PAGEREF _Toc54290309 \h </w:instrText>
            </w:r>
            <w:r w:rsidR="001B4114">
              <w:rPr>
                <w:noProof/>
                <w:webHidden/>
              </w:rPr>
            </w:r>
            <w:r w:rsidR="001B4114">
              <w:rPr>
                <w:noProof/>
                <w:webHidden/>
              </w:rPr>
              <w:fldChar w:fldCharType="separate"/>
            </w:r>
            <w:r w:rsidR="001B4114">
              <w:rPr>
                <w:noProof/>
                <w:webHidden/>
              </w:rPr>
              <w:t>7</w:t>
            </w:r>
            <w:r w:rsidR="001B4114">
              <w:rPr>
                <w:noProof/>
                <w:webHidden/>
              </w:rPr>
              <w:fldChar w:fldCharType="end"/>
            </w:r>
          </w:hyperlink>
        </w:p>
        <w:p w14:paraId="1CEE036E" w14:textId="381AD4CC" w:rsidR="001B4114" w:rsidRDefault="00437C97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color w:val="auto"/>
              <w:sz w:val="22"/>
              <w:lang w:eastAsia="cs-CZ"/>
            </w:rPr>
          </w:pPr>
          <w:hyperlink w:anchor="_Toc54290310" w:history="1">
            <w:r w:rsidR="001B4114" w:rsidRPr="001D46DB">
              <w:rPr>
                <w:rStyle w:val="Hypertextovodkaz"/>
                <w:rFonts w:cstheme="minorHAnsi"/>
                <w:noProof/>
              </w:rPr>
              <w:t>2.1</w:t>
            </w:r>
            <w:r w:rsidR="001B4114">
              <w:rPr>
                <w:rFonts w:eastAsiaTheme="minorEastAsia"/>
                <w:noProof/>
                <w:color w:val="auto"/>
                <w:sz w:val="22"/>
                <w:lang w:eastAsia="cs-CZ"/>
              </w:rPr>
              <w:tab/>
            </w:r>
            <w:r w:rsidR="001B4114" w:rsidRPr="001D46DB">
              <w:rPr>
                <w:rStyle w:val="Hypertextovodkaz"/>
                <w:rFonts w:cstheme="minorHAnsi"/>
                <w:noProof/>
              </w:rPr>
              <w:t>Vývoj počtu obyvatel</w:t>
            </w:r>
            <w:r w:rsidR="001B4114">
              <w:rPr>
                <w:noProof/>
                <w:webHidden/>
              </w:rPr>
              <w:tab/>
            </w:r>
            <w:r w:rsidR="001B4114">
              <w:rPr>
                <w:noProof/>
                <w:webHidden/>
              </w:rPr>
              <w:fldChar w:fldCharType="begin"/>
            </w:r>
            <w:r w:rsidR="001B4114">
              <w:rPr>
                <w:noProof/>
                <w:webHidden/>
              </w:rPr>
              <w:instrText xml:space="preserve"> PAGEREF _Toc54290310 \h </w:instrText>
            </w:r>
            <w:r w:rsidR="001B4114">
              <w:rPr>
                <w:noProof/>
                <w:webHidden/>
              </w:rPr>
            </w:r>
            <w:r w:rsidR="001B4114">
              <w:rPr>
                <w:noProof/>
                <w:webHidden/>
              </w:rPr>
              <w:fldChar w:fldCharType="separate"/>
            </w:r>
            <w:r w:rsidR="001B4114">
              <w:rPr>
                <w:noProof/>
                <w:webHidden/>
              </w:rPr>
              <w:t>7</w:t>
            </w:r>
            <w:r w:rsidR="001B4114">
              <w:rPr>
                <w:noProof/>
                <w:webHidden/>
              </w:rPr>
              <w:fldChar w:fldCharType="end"/>
            </w:r>
          </w:hyperlink>
        </w:p>
        <w:p w14:paraId="7206635B" w14:textId="39CDF369" w:rsidR="001B4114" w:rsidRDefault="00437C97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color w:val="auto"/>
              <w:sz w:val="22"/>
              <w:lang w:eastAsia="cs-CZ"/>
            </w:rPr>
          </w:pPr>
          <w:hyperlink w:anchor="_Toc54290311" w:history="1">
            <w:r w:rsidR="001B4114" w:rsidRPr="001D46DB">
              <w:rPr>
                <w:rStyle w:val="Hypertextovodkaz"/>
                <w:rFonts w:cstheme="minorHAnsi"/>
                <w:noProof/>
              </w:rPr>
              <w:t>2.2</w:t>
            </w:r>
            <w:r w:rsidR="001B4114">
              <w:rPr>
                <w:rFonts w:eastAsiaTheme="minorEastAsia"/>
                <w:noProof/>
                <w:color w:val="auto"/>
                <w:sz w:val="22"/>
                <w:lang w:eastAsia="cs-CZ"/>
              </w:rPr>
              <w:tab/>
            </w:r>
            <w:r w:rsidR="001B4114" w:rsidRPr="001D46DB">
              <w:rPr>
                <w:rStyle w:val="Hypertextovodkaz"/>
                <w:rFonts w:cstheme="minorHAnsi"/>
                <w:noProof/>
              </w:rPr>
              <w:t>Charakteristiky obyvatelstva</w:t>
            </w:r>
            <w:r w:rsidR="001B4114">
              <w:rPr>
                <w:noProof/>
                <w:webHidden/>
              </w:rPr>
              <w:tab/>
            </w:r>
            <w:r w:rsidR="001B4114">
              <w:rPr>
                <w:noProof/>
                <w:webHidden/>
              </w:rPr>
              <w:fldChar w:fldCharType="begin"/>
            </w:r>
            <w:r w:rsidR="001B4114">
              <w:rPr>
                <w:noProof/>
                <w:webHidden/>
              </w:rPr>
              <w:instrText xml:space="preserve"> PAGEREF _Toc54290311 \h </w:instrText>
            </w:r>
            <w:r w:rsidR="001B4114">
              <w:rPr>
                <w:noProof/>
                <w:webHidden/>
              </w:rPr>
            </w:r>
            <w:r w:rsidR="001B4114">
              <w:rPr>
                <w:noProof/>
                <w:webHidden/>
              </w:rPr>
              <w:fldChar w:fldCharType="separate"/>
            </w:r>
            <w:r w:rsidR="001B4114">
              <w:rPr>
                <w:noProof/>
                <w:webHidden/>
              </w:rPr>
              <w:t>9</w:t>
            </w:r>
            <w:r w:rsidR="001B4114">
              <w:rPr>
                <w:noProof/>
                <w:webHidden/>
              </w:rPr>
              <w:fldChar w:fldCharType="end"/>
            </w:r>
          </w:hyperlink>
        </w:p>
        <w:p w14:paraId="7A1E9670" w14:textId="2A65CAF5" w:rsidR="001B4114" w:rsidRDefault="00437C97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color w:val="auto"/>
              <w:sz w:val="22"/>
              <w:lang w:eastAsia="cs-CZ"/>
            </w:rPr>
          </w:pPr>
          <w:hyperlink w:anchor="_Toc54290312" w:history="1">
            <w:r w:rsidR="001B4114" w:rsidRPr="001D46DB">
              <w:rPr>
                <w:rStyle w:val="Hypertextovodkaz"/>
                <w:rFonts w:cstheme="minorHAnsi"/>
                <w:noProof/>
              </w:rPr>
              <w:t>2.3</w:t>
            </w:r>
            <w:r w:rsidR="001B4114">
              <w:rPr>
                <w:rFonts w:eastAsiaTheme="minorEastAsia"/>
                <w:noProof/>
                <w:color w:val="auto"/>
                <w:sz w:val="22"/>
                <w:lang w:eastAsia="cs-CZ"/>
              </w:rPr>
              <w:tab/>
            </w:r>
            <w:r w:rsidR="001B4114" w:rsidRPr="001D46DB">
              <w:rPr>
                <w:rStyle w:val="Hypertextovodkaz"/>
                <w:rFonts w:cstheme="minorHAnsi"/>
                <w:noProof/>
              </w:rPr>
              <w:t>Vzdělanostní struktura</w:t>
            </w:r>
            <w:r w:rsidR="001B4114">
              <w:rPr>
                <w:noProof/>
                <w:webHidden/>
              </w:rPr>
              <w:tab/>
            </w:r>
            <w:r w:rsidR="001B4114">
              <w:rPr>
                <w:noProof/>
                <w:webHidden/>
              </w:rPr>
              <w:fldChar w:fldCharType="begin"/>
            </w:r>
            <w:r w:rsidR="001B4114">
              <w:rPr>
                <w:noProof/>
                <w:webHidden/>
              </w:rPr>
              <w:instrText xml:space="preserve"> PAGEREF _Toc54290312 \h </w:instrText>
            </w:r>
            <w:r w:rsidR="001B4114">
              <w:rPr>
                <w:noProof/>
                <w:webHidden/>
              </w:rPr>
            </w:r>
            <w:r w:rsidR="001B4114">
              <w:rPr>
                <w:noProof/>
                <w:webHidden/>
              </w:rPr>
              <w:fldChar w:fldCharType="separate"/>
            </w:r>
            <w:r w:rsidR="001B4114">
              <w:rPr>
                <w:noProof/>
                <w:webHidden/>
              </w:rPr>
              <w:t>10</w:t>
            </w:r>
            <w:r w:rsidR="001B4114">
              <w:rPr>
                <w:noProof/>
                <w:webHidden/>
              </w:rPr>
              <w:fldChar w:fldCharType="end"/>
            </w:r>
          </w:hyperlink>
        </w:p>
        <w:p w14:paraId="027E349D" w14:textId="6264AC6F" w:rsidR="001B4114" w:rsidRDefault="00437C97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color w:val="auto"/>
              <w:sz w:val="22"/>
              <w:lang w:eastAsia="cs-CZ"/>
            </w:rPr>
          </w:pPr>
          <w:hyperlink w:anchor="_Toc54290313" w:history="1">
            <w:r w:rsidR="001B4114" w:rsidRPr="001D46DB">
              <w:rPr>
                <w:rStyle w:val="Hypertextovodkaz"/>
                <w:rFonts w:cstheme="minorHAnsi"/>
                <w:noProof/>
              </w:rPr>
              <w:t>2.4</w:t>
            </w:r>
            <w:r w:rsidR="001B4114">
              <w:rPr>
                <w:rFonts w:eastAsiaTheme="minorEastAsia"/>
                <w:noProof/>
                <w:color w:val="auto"/>
                <w:sz w:val="22"/>
                <w:lang w:eastAsia="cs-CZ"/>
              </w:rPr>
              <w:tab/>
            </w:r>
            <w:r w:rsidR="001B4114" w:rsidRPr="001D46DB">
              <w:rPr>
                <w:rStyle w:val="Hypertextovodkaz"/>
                <w:rFonts w:cstheme="minorHAnsi"/>
                <w:noProof/>
              </w:rPr>
              <w:t>Národnostní a náboženská struktura</w:t>
            </w:r>
            <w:r w:rsidR="001B4114">
              <w:rPr>
                <w:noProof/>
                <w:webHidden/>
              </w:rPr>
              <w:tab/>
            </w:r>
            <w:r w:rsidR="001B4114">
              <w:rPr>
                <w:noProof/>
                <w:webHidden/>
              </w:rPr>
              <w:fldChar w:fldCharType="begin"/>
            </w:r>
            <w:r w:rsidR="001B4114">
              <w:rPr>
                <w:noProof/>
                <w:webHidden/>
              </w:rPr>
              <w:instrText xml:space="preserve"> PAGEREF _Toc54290313 \h </w:instrText>
            </w:r>
            <w:r w:rsidR="001B4114">
              <w:rPr>
                <w:noProof/>
                <w:webHidden/>
              </w:rPr>
            </w:r>
            <w:r w:rsidR="001B4114">
              <w:rPr>
                <w:noProof/>
                <w:webHidden/>
              </w:rPr>
              <w:fldChar w:fldCharType="separate"/>
            </w:r>
            <w:r w:rsidR="001B4114">
              <w:rPr>
                <w:noProof/>
                <w:webHidden/>
              </w:rPr>
              <w:t>11</w:t>
            </w:r>
            <w:r w:rsidR="001B4114">
              <w:rPr>
                <w:noProof/>
                <w:webHidden/>
              </w:rPr>
              <w:fldChar w:fldCharType="end"/>
            </w:r>
          </w:hyperlink>
        </w:p>
        <w:p w14:paraId="3EB50A21" w14:textId="1AC39366" w:rsidR="001B4114" w:rsidRDefault="00437C97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color w:val="auto"/>
              <w:sz w:val="22"/>
              <w:lang w:eastAsia="cs-CZ"/>
            </w:rPr>
          </w:pPr>
          <w:hyperlink w:anchor="_Toc54290314" w:history="1">
            <w:r w:rsidR="001B4114" w:rsidRPr="001D46DB">
              <w:rPr>
                <w:rStyle w:val="Hypertextovodkaz"/>
                <w:rFonts w:cstheme="minorHAnsi"/>
                <w:noProof/>
              </w:rPr>
              <w:t>3</w:t>
            </w:r>
            <w:r w:rsidR="001B4114">
              <w:rPr>
                <w:rFonts w:eastAsiaTheme="minorEastAsia"/>
                <w:noProof/>
                <w:color w:val="auto"/>
                <w:sz w:val="22"/>
                <w:lang w:eastAsia="cs-CZ"/>
              </w:rPr>
              <w:tab/>
            </w:r>
            <w:r w:rsidR="001B4114" w:rsidRPr="001D46DB">
              <w:rPr>
                <w:rStyle w:val="Hypertextovodkaz"/>
                <w:rFonts w:cstheme="minorHAnsi"/>
                <w:noProof/>
              </w:rPr>
              <w:t>Hospodářství</w:t>
            </w:r>
            <w:r w:rsidR="001B4114">
              <w:rPr>
                <w:noProof/>
                <w:webHidden/>
              </w:rPr>
              <w:tab/>
            </w:r>
            <w:r w:rsidR="001B4114">
              <w:rPr>
                <w:noProof/>
                <w:webHidden/>
              </w:rPr>
              <w:fldChar w:fldCharType="begin"/>
            </w:r>
            <w:r w:rsidR="001B4114">
              <w:rPr>
                <w:noProof/>
                <w:webHidden/>
              </w:rPr>
              <w:instrText xml:space="preserve"> PAGEREF _Toc54290314 \h </w:instrText>
            </w:r>
            <w:r w:rsidR="001B4114">
              <w:rPr>
                <w:noProof/>
                <w:webHidden/>
              </w:rPr>
            </w:r>
            <w:r w:rsidR="001B4114">
              <w:rPr>
                <w:noProof/>
                <w:webHidden/>
              </w:rPr>
              <w:fldChar w:fldCharType="separate"/>
            </w:r>
            <w:r w:rsidR="001B4114">
              <w:rPr>
                <w:noProof/>
                <w:webHidden/>
              </w:rPr>
              <w:t>11</w:t>
            </w:r>
            <w:r w:rsidR="001B4114">
              <w:rPr>
                <w:noProof/>
                <w:webHidden/>
              </w:rPr>
              <w:fldChar w:fldCharType="end"/>
            </w:r>
          </w:hyperlink>
        </w:p>
        <w:p w14:paraId="42527C71" w14:textId="05E366A1" w:rsidR="001B4114" w:rsidRDefault="00437C97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color w:val="auto"/>
              <w:sz w:val="22"/>
              <w:lang w:eastAsia="cs-CZ"/>
            </w:rPr>
          </w:pPr>
          <w:hyperlink w:anchor="_Toc54290315" w:history="1">
            <w:r w:rsidR="001B4114" w:rsidRPr="001D46DB">
              <w:rPr>
                <w:rStyle w:val="Hypertextovodkaz"/>
                <w:rFonts w:cstheme="minorHAnsi"/>
                <w:noProof/>
              </w:rPr>
              <w:t>3.1</w:t>
            </w:r>
            <w:r w:rsidR="001B4114">
              <w:rPr>
                <w:rFonts w:eastAsiaTheme="minorEastAsia"/>
                <w:noProof/>
                <w:color w:val="auto"/>
                <w:sz w:val="22"/>
                <w:lang w:eastAsia="cs-CZ"/>
              </w:rPr>
              <w:tab/>
            </w:r>
            <w:r w:rsidR="001B4114" w:rsidRPr="001D46DB">
              <w:rPr>
                <w:rStyle w:val="Hypertextovodkaz"/>
                <w:rFonts w:cstheme="minorHAnsi"/>
                <w:noProof/>
              </w:rPr>
              <w:t>Ekonomická situace</w:t>
            </w:r>
            <w:r w:rsidR="001B4114">
              <w:rPr>
                <w:noProof/>
                <w:webHidden/>
              </w:rPr>
              <w:tab/>
            </w:r>
            <w:r w:rsidR="001B4114">
              <w:rPr>
                <w:noProof/>
                <w:webHidden/>
              </w:rPr>
              <w:fldChar w:fldCharType="begin"/>
            </w:r>
            <w:r w:rsidR="001B4114">
              <w:rPr>
                <w:noProof/>
                <w:webHidden/>
              </w:rPr>
              <w:instrText xml:space="preserve"> PAGEREF _Toc54290315 \h </w:instrText>
            </w:r>
            <w:r w:rsidR="001B4114">
              <w:rPr>
                <w:noProof/>
                <w:webHidden/>
              </w:rPr>
            </w:r>
            <w:r w:rsidR="001B4114">
              <w:rPr>
                <w:noProof/>
                <w:webHidden/>
              </w:rPr>
              <w:fldChar w:fldCharType="separate"/>
            </w:r>
            <w:r w:rsidR="001B4114">
              <w:rPr>
                <w:noProof/>
                <w:webHidden/>
              </w:rPr>
              <w:t>11</w:t>
            </w:r>
            <w:r w:rsidR="001B4114">
              <w:rPr>
                <w:noProof/>
                <w:webHidden/>
              </w:rPr>
              <w:fldChar w:fldCharType="end"/>
            </w:r>
          </w:hyperlink>
        </w:p>
        <w:p w14:paraId="717CCD78" w14:textId="58A984FA" w:rsidR="001B4114" w:rsidRDefault="00437C97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color w:val="auto"/>
              <w:sz w:val="22"/>
              <w:lang w:eastAsia="cs-CZ"/>
            </w:rPr>
          </w:pPr>
          <w:hyperlink w:anchor="_Toc54290316" w:history="1">
            <w:r w:rsidR="001B4114" w:rsidRPr="001D46DB">
              <w:rPr>
                <w:rStyle w:val="Hypertextovodkaz"/>
                <w:rFonts w:cstheme="minorHAnsi"/>
                <w:noProof/>
              </w:rPr>
              <w:t>4</w:t>
            </w:r>
            <w:r w:rsidR="001B4114">
              <w:rPr>
                <w:rFonts w:eastAsiaTheme="minorEastAsia"/>
                <w:noProof/>
                <w:color w:val="auto"/>
                <w:sz w:val="22"/>
                <w:lang w:eastAsia="cs-CZ"/>
              </w:rPr>
              <w:tab/>
            </w:r>
            <w:r w:rsidR="001B4114" w:rsidRPr="001D46DB">
              <w:rPr>
                <w:rStyle w:val="Hypertextovodkaz"/>
                <w:rFonts w:cstheme="minorHAnsi"/>
                <w:noProof/>
              </w:rPr>
              <w:t>Infrastruktura</w:t>
            </w:r>
            <w:r w:rsidR="001B4114">
              <w:rPr>
                <w:noProof/>
                <w:webHidden/>
              </w:rPr>
              <w:tab/>
            </w:r>
            <w:r w:rsidR="001B4114">
              <w:rPr>
                <w:noProof/>
                <w:webHidden/>
              </w:rPr>
              <w:fldChar w:fldCharType="begin"/>
            </w:r>
            <w:r w:rsidR="001B4114">
              <w:rPr>
                <w:noProof/>
                <w:webHidden/>
              </w:rPr>
              <w:instrText xml:space="preserve"> PAGEREF _Toc54290316 \h </w:instrText>
            </w:r>
            <w:r w:rsidR="001B4114">
              <w:rPr>
                <w:noProof/>
                <w:webHidden/>
              </w:rPr>
            </w:r>
            <w:r w:rsidR="001B4114">
              <w:rPr>
                <w:noProof/>
                <w:webHidden/>
              </w:rPr>
              <w:fldChar w:fldCharType="separate"/>
            </w:r>
            <w:r w:rsidR="001B4114">
              <w:rPr>
                <w:noProof/>
                <w:webHidden/>
              </w:rPr>
              <w:t>15</w:t>
            </w:r>
            <w:r w:rsidR="001B4114">
              <w:rPr>
                <w:noProof/>
                <w:webHidden/>
              </w:rPr>
              <w:fldChar w:fldCharType="end"/>
            </w:r>
          </w:hyperlink>
        </w:p>
        <w:p w14:paraId="5BE36D4D" w14:textId="3681DEC7" w:rsidR="001B4114" w:rsidRDefault="00437C97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color w:val="auto"/>
              <w:sz w:val="22"/>
              <w:lang w:eastAsia="cs-CZ"/>
            </w:rPr>
          </w:pPr>
          <w:hyperlink w:anchor="_Toc54290317" w:history="1">
            <w:r w:rsidR="001B4114" w:rsidRPr="001D46DB">
              <w:rPr>
                <w:rStyle w:val="Hypertextovodkaz"/>
                <w:rFonts w:cstheme="minorHAnsi"/>
                <w:noProof/>
              </w:rPr>
              <w:t>4.1</w:t>
            </w:r>
            <w:r w:rsidR="001B4114">
              <w:rPr>
                <w:rFonts w:eastAsiaTheme="minorEastAsia"/>
                <w:noProof/>
                <w:color w:val="auto"/>
                <w:sz w:val="22"/>
                <w:lang w:eastAsia="cs-CZ"/>
              </w:rPr>
              <w:tab/>
            </w:r>
            <w:r w:rsidR="001B4114" w:rsidRPr="001D46DB">
              <w:rPr>
                <w:rStyle w:val="Hypertextovodkaz"/>
                <w:rFonts w:cstheme="minorHAnsi"/>
                <w:noProof/>
              </w:rPr>
              <w:t>Technická infrastruktura</w:t>
            </w:r>
            <w:r w:rsidR="001B4114">
              <w:rPr>
                <w:noProof/>
                <w:webHidden/>
              </w:rPr>
              <w:tab/>
            </w:r>
            <w:r w:rsidR="001B4114">
              <w:rPr>
                <w:noProof/>
                <w:webHidden/>
              </w:rPr>
              <w:fldChar w:fldCharType="begin"/>
            </w:r>
            <w:r w:rsidR="001B4114">
              <w:rPr>
                <w:noProof/>
                <w:webHidden/>
              </w:rPr>
              <w:instrText xml:space="preserve"> PAGEREF _Toc54290317 \h </w:instrText>
            </w:r>
            <w:r w:rsidR="001B4114">
              <w:rPr>
                <w:noProof/>
                <w:webHidden/>
              </w:rPr>
            </w:r>
            <w:r w:rsidR="001B4114">
              <w:rPr>
                <w:noProof/>
                <w:webHidden/>
              </w:rPr>
              <w:fldChar w:fldCharType="separate"/>
            </w:r>
            <w:r w:rsidR="001B4114">
              <w:rPr>
                <w:noProof/>
                <w:webHidden/>
              </w:rPr>
              <w:t>15</w:t>
            </w:r>
            <w:r w:rsidR="001B4114">
              <w:rPr>
                <w:noProof/>
                <w:webHidden/>
              </w:rPr>
              <w:fldChar w:fldCharType="end"/>
            </w:r>
          </w:hyperlink>
        </w:p>
        <w:p w14:paraId="3EE514CA" w14:textId="73AB0D74" w:rsidR="001B4114" w:rsidRDefault="00437C97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color w:val="auto"/>
              <w:sz w:val="22"/>
              <w:lang w:eastAsia="cs-CZ"/>
            </w:rPr>
          </w:pPr>
          <w:hyperlink w:anchor="_Toc54290318" w:history="1">
            <w:r w:rsidR="001B4114" w:rsidRPr="001D46DB">
              <w:rPr>
                <w:rStyle w:val="Hypertextovodkaz"/>
                <w:rFonts w:cstheme="minorHAnsi"/>
                <w:noProof/>
              </w:rPr>
              <w:t>4.2</w:t>
            </w:r>
            <w:r w:rsidR="001B4114">
              <w:rPr>
                <w:rFonts w:eastAsiaTheme="minorEastAsia"/>
                <w:noProof/>
                <w:color w:val="auto"/>
                <w:sz w:val="22"/>
                <w:lang w:eastAsia="cs-CZ"/>
              </w:rPr>
              <w:tab/>
            </w:r>
            <w:r w:rsidR="001B4114" w:rsidRPr="001D46DB">
              <w:rPr>
                <w:rStyle w:val="Hypertextovodkaz"/>
                <w:rFonts w:cstheme="minorHAnsi"/>
                <w:noProof/>
              </w:rPr>
              <w:t>Dopravní infrastruktura</w:t>
            </w:r>
            <w:r w:rsidR="001B4114">
              <w:rPr>
                <w:noProof/>
                <w:webHidden/>
              </w:rPr>
              <w:tab/>
            </w:r>
            <w:r w:rsidR="001B4114">
              <w:rPr>
                <w:noProof/>
                <w:webHidden/>
              </w:rPr>
              <w:fldChar w:fldCharType="begin"/>
            </w:r>
            <w:r w:rsidR="001B4114">
              <w:rPr>
                <w:noProof/>
                <w:webHidden/>
              </w:rPr>
              <w:instrText xml:space="preserve"> PAGEREF _Toc54290318 \h </w:instrText>
            </w:r>
            <w:r w:rsidR="001B4114">
              <w:rPr>
                <w:noProof/>
                <w:webHidden/>
              </w:rPr>
            </w:r>
            <w:r w:rsidR="001B4114">
              <w:rPr>
                <w:noProof/>
                <w:webHidden/>
              </w:rPr>
              <w:fldChar w:fldCharType="separate"/>
            </w:r>
            <w:r w:rsidR="001B4114">
              <w:rPr>
                <w:noProof/>
                <w:webHidden/>
              </w:rPr>
              <w:t>16</w:t>
            </w:r>
            <w:r w:rsidR="001B4114">
              <w:rPr>
                <w:noProof/>
                <w:webHidden/>
              </w:rPr>
              <w:fldChar w:fldCharType="end"/>
            </w:r>
          </w:hyperlink>
        </w:p>
        <w:p w14:paraId="755B5FD9" w14:textId="57BB7AA5" w:rsidR="001B4114" w:rsidRDefault="00437C97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color w:val="auto"/>
              <w:sz w:val="22"/>
              <w:lang w:eastAsia="cs-CZ"/>
            </w:rPr>
          </w:pPr>
          <w:hyperlink w:anchor="_Toc54290319" w:history="1">
            <w:r w:rsidR="001B4114" w:rsidRPr="001D46DB">
              <w:rPr>
                <w:rStyle w:val="Hypertextovodkaz"/>
                <w:rFonts w:cstheme="minorHAnsi"/>
                <w:noProof/>
              </w:rPr>
              <w:t>4.3</w:t>
            </w:r>
            <w:r w:rsidR="001B4114">
              <w:rPr>
                <w:rFonts w:eastAsiaTheme="minorEastAsia"/>
                <w:noProof/>
                <w:color w:val="auto"/>
                <w:sz w:val="22"/>
                <w:lang w:eastAsia="cs-CZ"/>
              </w:rPr>
              <w:tab/>
            </w:r>
            <w:r w:rsidR="001B4114" w:rsidRPr="001D46DB">
              <w:rPr>
                <w:rStyle w:val="Hypertextovodkaz"/>
                <w:rFonts w:cstheme="minorHAnsi"/>
                <w:noProof/>
              </w:rPr>
              <w:t>Dopravní dostupnost</w:t>
            </w:r>
            <w:r w:rsidR="001B4114">
              <w:rPr>
                <w:noProof/>
                <w:webHidden/>
              </w:rPr>
              <w:tab/>
            </w:r>
            <w:r w:rsidR="001B4114">
              <w:rPr>
                <w:noProof/>
                <w:webHidden/>
              </w:rPr>
              <w:fldChar w:fldCharType="begin"/>
            </w:r>
            <w:r w:rsidR="001B4114">
              <w:rPr>
                <w:noProof/>
                <w:webHidden/>
              </w:rPr>
              <w:instrText xml:space="preserve"> PAGEREF _Toc54290319 \h </w:instrText>
            </w:r>
            <w:r w:rsidR="001B4114">
              <w:rPr>
                <w:noProof/>
                <w:webHidden/>
              </w:rPr>
            </w:r>
            <w:r w:rsidR="001B4114">
              <w:rPr>
                <w:noProof/>
                <w:webHidden/>
              </w:rPr>
              <w:fldChar w:fldCharType="separate"/>
            </w:r>
            <w:r w:rsidR="001B4114">
              <w:rPr>
                <w:noProof/>
                <w:webHidden/>
              </w:rPr>
              <w:t>16</w:t>
            </w:r>
            <w:r w:rsidR="001B4114">
              <w:rPr>
                <w:noProof/>
                <w:webHidden/>
              </w:rPr>
              <w:fldChar w:fldCharType="end"/>
            </w:r>
          </w:hyperlink>
        </w:p>
        <w:p w14:paraId="4D78F933" w14:textId="2AD8B3FC" w:rsidR="001B4114" w:rsidRDefault="00437C97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color w:val="auto"/>
              <w:sz w:val="22"/>
              <w:lang w:eastAsia="cs-CZ"/>
            </w:rPr>
          </w:pPr>
          <w:hyperlink w:anchor="_Toc54290320" w:history="1">
            <w:r w:rsidR="001B4114" w:rsidRPr="001D46DB">
              <w:rPr>
                <w:rStyle w:val="Hypertextovodkaz"/>
                <w:rFonts w:eastAsia="Times New Roman" w:cstheme="minorHAnsi"/>
                <w:noProof/>
              </w:rPr>
              <w:t>5</w:t>
            </w:r>
            <w:r w:rsidR="001B4114">
              <w:rPr>
                <w:rFonts w:eastAsiaTheme="minorEastAsia"/>
                <w:noProof/>
                <w:color w:val="auto"/>
                <w:sz w:val="22"/>
                <w:lang w:eastAsia="cs-CZ"/>
              </w:rPr>
              <w:tab/>
            </w:r>
            <w:r w:rsidR="001B4114" w:rsidRPr="001D46DB">
              <w:rPr>
                <w:rStyle w:val="Hypertextovodkaz"/>
                <w:rFonts w:eastAsia="Times New Roman" w:cstheme="minorHAnsi"/>
                <w:noProof/>
              </w:rPr>
              <w:t>Vybavenost</w:t>
            </w:r>
            <w:r w:rsidR="001B4114">
              <w:rPr>
                <w:noProof/>
                <w:webHidden/>
              </w:rPr>
              <w:tab/>
            </w:r>
            <w:r w:rsidR="001B4114">
              <w:rPr>
                <w:noProof/>
                <w:webHidden/>
              </w:rPr>
              <w:fldChar w:fldCharType="begin"/>
            </w:r>
            <w:r w:rsidR="001B4114">
              <w:rPr>
                <w:noProof/>
                <w:webHidden/>
              </w:rPr>
              <w:instrText xml:space="preserve"> PAGEREF _Toc54290320 \h </w:instrText>
            </w:r>
            <w:r w:rsidR="001B4114">
              <w:rPr>
                <w:noProof/>
                <w:webHidden/>
              </w:rPr>
            </w:r>
            <w:r w:rsidR="001B4114">
              <w:rPr>
                <w:noProof/>
                <w:webHidden/>
              </w:rPr>
              <w:fldChar w:fldCharType="separate"/>
            </w:r>
            <w:r w:rsidR="001B4114">
              <w:rPr>
                <w:noProof/>
                <w:webHidden/>
              </w:rPr>
              <w:t>16</w:t>
            </w:r>
            <w:r w:rsidR="001B4114">
              <w:rPr>
                <w:noProof/>
                <w:webHidden/>
              </w:rPr>
              <w:fldChar w:fldCharType="end"/>
            </w:r>
          </w:hyperlink>
        </w:p>
        <w:p w14:paraId="34FCECA0" w14:textId="13622F67" w:rsidR="001B4114" w:rsidRDefault="00437C97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color w:val="auto"/>
              <w:sz w:val="22"/>
              <w:lang w:eastAsia="cs-CZ"/>
            </w:rPr>
          </w:pPr>
          <w:hyperlink w:anchor="_Toc54290321" w:history="1">
            <w:r w:rsidR="001B4114" w:rsidRPr="001D46DB">
              <w:rPr>
                <w:rStyle w:val="Hypertextovodkaz"/>
                <w:rFonts w:cstheme="minorHAnsi"/>
                <w:noProof/>
              </w:rPr>
              <w:t>5.1</w:t>
            </w:r>
            <w:r w:rsidR="001B4114">
              <w:rPr>
                <w:rFonts w:eastAsiaTheme="minorEastAsia"/>
                <w:noProof/>
                <w:color w:val="auto"/>
                <w:sz w:val="22"/>
                <w:lang w:eastAsia="cs-CZ"/>
              </w:rPr>
              <w:tab/>
            </w:r>
            <w:r w:rsidR="001B4114" w:rsidRPr="001D46DB">
              <w:rPr>
                <w:rStyle w:val="Hypertextovodkaz"/>
                <w:rFonts w:cstheme="minorHAnsi"/>
                <w:noProof/>
              </w:rPr>
              <w:t>Zdravotnictví</w:t>
            </w:r>
            <w:r w:rsidR="001B4114">
              <w:rPr>
                <w:noProof/>
                <w:webHidden/>
              </w:rPr>
              <w:tab/>
            </w:r>
            <w:r w:rsidR="001B4114">
              <w:rPr>
                <w:noProof/>
                <w:webHidden/>
              </w:rPr>
              <w:fldChar w:fldCharType="begin"/>
            </w:r>
            <w:r w:rsidR="001B4114">
              <w:rPr>
                <w:noProof/>
                <w:webHidden/>
              </w:rPr>
              <w:instrText xml:space="preserve"> PAGEREF _Toc54290321 \h </w:instrText>
            </w:r>
            <w:r w:rsidR="001B4114">
              <w:rPr>
                <w:noProof/>
                <w:webHidden/>
              </w:rPr>
            </w:r>
            <w:r w:rsidR="001B4114">
              <w:rPr>
                <w:noProof/>
                <w:webHidden/>
              </w:rPr>
              <w:fldChar w:fldCharType="separate"/>
            </w:r>
            <w:r w:rsidR="001B4114">
              <w:rPr>
                <w:noProof/>
                <w:webHidden/>
              </w:rPr>
              <w:t>16</w:t>
            </w:r>
            <w:r w:rsidR="001B4114">
              <w:rPr>
                <w:noProof/>
                <w:webHidden/>
              </w:rPr>
              <w:fldChar w:fldCharType="end"/>
            </w:r>
          </w:hyperlink>
        </w:p>
        <w:p w14:paraId="660E7A75" w14:textId="66408996" w:rsidR="001B4114" w:rsidRDefault="00437C97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color w:val="auto"/>
              <w:sz w:val="22"/>
              <w:lang w:eastAsia="cs-CZ"/>
            </w:rPr>
          </w:pPr>
          <w:hyperlink w:anchor="_Toc54290322" w:history="1">
            <w:r w:rsidR="001B4114" w:rsidRPr="001D46DB">
              <w:rPr>
                <w:rStyle w:val="Hypertextovodkaz"/>
                <w:rFonts w:cstheme="minorHAnsi"/>
                <w:noProof/>
              </w:rPr>
              <w:t>5.2</w:t>
            </w:r>
            <w:r w:rsidR="001B4114">
              <w:rPr>
                <w:rFonts w:eastAsiaTheme="minorEastAsia"/>
                <w:noProof/>
                <w:color w:val="auto"/>
                <w:sz w:val="22"/>
                <w:lang w:eastAsia="cs-CZ"/>
              </w:rPr>
              <w:tab/>
            </w:r>
            <w:r w:rsidR="001B4114" w:rsidRPr="001D46DB">
              <w:rPr>
                <w:rStyle w:val="Hypertextovodkaz"/>
                <w:rFonts w:cstheme="minorHAnsi"/>
                <w:noProof/>
              </w:rPr>
              <w:t>Školství</w:t>
            </w:r>
            <w:r w:rsidR="001B4114">
              <w:rPr>
                <w:noProof/>
                <w:webHidden/>
              </w:rPr>
              <w:tab/>
            </w:r>
            <w:r w:rsidR="001B4114">
              <w:rPr>
                <w:noProof/>
                <w:webHidden/>
              </w:rPr>
              <w:fldChar w:fldCharType="begin"/>
            </w:r>
            <w:r w:rsidR="001B4114">
              <w:rPr>
                <w:noProof/>
                <w:webHidden/>
              </w:rPr>
              <w:instrText xml:space="preserve"> PAGEREF _Toc54290322 \h </w:instrText>
            </w:r>
            <w:r w:rsidR="001B4114">
              <w:rPr>
                <w:noProof/>
                <w:webHidden/>
              </w:rPr>
            </w:r>
            <w:r w:rsidR="001B4114">
              <w:rPr>
                <w:noProof/>
                <w:webHidden/>
              </w:rPr>
              <w:fldChar w:fldCharType="separate"/>
            </w:r>
            <w:r w:rsidR="001B4114">
              <w:rPr>
                <w:noProof/>
                <w:webHidden/>
              </w:rPr>
              <w:t>17</w:t>
            </w:r>
            <w:r w:rsidR="001B4114">
              <w:rPr>
                <w:noProof/>
                <w:webHidden/>
              </w:rPr>
              <w:fldChar w:fldCharType="end"/>
            </w:r>
          </w:hyperlink>
        </w:p>
        <w:p w14:paraId="547CCD85" w14:textId="5E2B8F4B" w:rsidR="001B4114" w:rsidRDefault="00437C97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color w:val="auto"/>
              <w:sz w:val="22"/>
              <w:lang w:eastAsia="cs-CZ"/>
            </w:rPr>
          </w:pPr>
          <w:hyperlink w:anchor="_Toc54290323" w:history="1">
            <w:r w:rsidR="001B4114" w:rsidRPr="001D46DB">
              <w:rPr>
                <w:rStyle w:val="Hypertextovodkaz"/>
                <w:rFonts w:cstheme="minorHAnsi"/>
                <w:noProof/>
              </w:rPr>
              <w:t>5.3</w:t>
            </w:r>
            <w:r w:rsidR="001B4114">
              <w:rPr>
                <w:rFonts w:eastAsiaTheme="minorEastAsia"/>
                <w:noProof/>
                <w:color w:val="auto"/>
                <w:sz w:val="22"/>
                <w:lang w:eastAsia="cs-CZ"/>
              </w:rPr>
              <w:tab/>
            </w:r>
            <w:r w:rsidR="001B4114" w:rsidRPr="001D46DB">
              <w:rPr>
                <w:rStyle w:val="Hypertextovodkaz"/>
                <w:rFonts w:cstheme="minorHAnsi"/>
                <w:noProof/>
              </w:rPr>
              <w:t>Ostatní služby a akce</w:t>
            </w:r>
            <w:r w:rsidR="001B4114">
              <w:rPr>
                <w:noProof/>
                <w:webHidden/>
              </w:rPr>
              <w:tab/>
            </w:r>
            <w:r w:rsidR="001B4114">
              <w:rPr>
                <w:noProof/>
                <w:webHidden/>
              </w:rPr>
              <w:fldChar w:fldCharType="begin"/>
            </w:r>
            <w:r w:rsidR="001B4114">
              <w:rPr>
                <w:noProof/>
                <w:webHidden/>
              </w:rPr>
              <w:instrText xml:space="preserve"> PAGEREF _Toc54290323 \h </w:instrText>
            </w:r>
            <w:r w:rsidR="001B4114">
              <w:rPr>
                <w:noProof/>
                <w:webHidden/>
              </w:rPr>
            </w:r>
            <w:r w:rsidR="001B4114">
              <w:rPr>
                <w:noProof/>
                <w:webHidden/>
              </w:rPr>
              <w:fldChar w:fldCharType="separate"/>
            </w:r>
            <w:r w:rsidR="001B4114">
              <w:rPr>
                <w:noProof/>
                <w:webHidden/>
              </w:rPr>
              <w:t>18</w:t>
            </w:r>
            <w:r w:rsidR="001B4114">
              <w:rPr>
                <w:noProof/>
                <w:webHidden/>
              </w:rPr>
              <w:fldChar w:fldCharType="end"/>
            </w:r>
          </w:hyperlink>
        </w:p>
        <w:p w14:paraId="52E53A30" w14:textId="146D9ABE" w:rsidR="001B4114" w:rsidRDefault="00437C97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color w:val="auto"/>
              <w:sz w:val="22"/>
              <w:lang w:eastAsia="cs-CZ"/>
            </w:rPr>
          </w:pPr>
          <w:hyperlink w:anchor="_Toc54290324" w:history="1">
            <w:r w:rsidR="001B4114" w:rsidRPr="001D46DB">
              <w:rPr>
                <w:rStyle w:val="Hypertextovodkaz"/>
                <w:rFonts w:cstheme="minorHAnsi"/>
                <w:noProof/>
              </w:rPr>
              <w:t>5.4</w:t>
            </w:r>
            <w:r w:rsidR="001B4114">
              <w:rPr>
                <w:rFonts w:eastAsiaTheme="minorEastAsia"/>
                <w:noProof/>
                <w:color w:val="auto"/>
                <w:sz w:val="22"/>
                <w:lang w:eastAsia="cs-CZ"/>
              </w:rPr>
              <w:tab/>
            </w:r>
            <w:r w:rsidR="001B4114" w:rsidRPr="001D46DB">
              <w:rPr>
                <w:rStyle w:val="Hypertextovodkaz"/>
                <w:rFonts w:cstheme="minorHAnsi"/>
                <w:noProof/>
              </w:rPr>
              <w:t>Spolková činnost</w:t>
            </w:r>
            <w:r w:rsidR="001B4114">
              <w:rPr>
                <w:noProof/>
                <w:webHidden/>
              </w:rPr>
              <w:tab/>
            </w:r>
            <w:r w:rsidR="001B4114">
              <w:rPr>
                <w:noProof/>
                <w:webHidden/>
              </w:rPr>
              <w:fldChar w:fldCharType="begin"/>
            </w:r>
            <w:r w:rsidR="001B4114">
              <w:rPr>
                <w:noProof/>
                <w:webHidden/>
              </w:rPr>
              <w:instrText xml:space="preserve"> PAGEREF _Toc54290324 \h </w:instrText>
            </w:r>
            <w:r w:rsidR="001B4114">
              <w:rPr>
                <w:noProof/>
                <w:webHidden/>
              </w:rPr>
            </w:r>
            <w:r w:rsidR="001B4114">
              <w:rPr>
                <w:noProof/>
                <w:webHidden/>
              </w:rPr>
              <w:fldChar w:fldCharType="separate"/>
            </w:r>
            <w:r w:rsidR="001B4114">
              <w:rPr>
                <w:noProof/>
                <w:webHidden/>
              </w:rPr>
              <w:t>19</w:t>
            </w:r>
            <w:r w:rsidR="001B4114">
              <w:rPr>
                <w:noProof/>
                <w:webHidden/>
              </w:rPr>
              <w:fldChar w:fldCharType="end"/>
            </w:r>
          </w:hyperlink>
        </w:p>
        <w:p w14:paraId="3EF6193B" w14:textId="1E62E98D" w:rsidR="001B4114" w:rsidRDefault="00437C97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color w:val="auto"/>
              <w:sz w:val="22"/>
              <w:lang w:eastAsia="cs-CZ"/>
            </w:rPr>
          </w:pPr>
          <w:hyperlink w:anchor="_Toc54290325" w:history="1">
            <w:r w:rsidR="001B4114" w:rsidRPr="001D46DB">
              <w:rPr>
                <w:rStyle w:val="Hypertextovodkaz"/>
                <w:rFonts w:eastAsia="Times New Roman" w:cstheme="minorHAnsi"/>
                <w:noProof/>
              </w:rPr>
              <w:t>6</w:t>
            </w:r>
            <w:r w:rsidR="001B4114">
              <w:rPr>
                <w:rFonts w:eastAsiaTheme="minorEastAsia"/>
                <w:noProof/>
                <w:color w:val="auto"/>
                <w:sz w:val="22"/>
                <w:lang w:eastAsia="cs-CZ"/>
              </w:rPr>
              <w:tab/>
            </w:r>
            <w:r w:rsidR="001B4114" w:rsidRPr="001D46DB">
              <w:rPr>
                <w:rStyle w:val="Hypertextovodkaz"/>
                <w:rFonts w:eastAsia="Times New Roman" w:cstheme="minorHAnsi"/>
                <w:noProof/>
              </w:rPr>
              <w:t>Životní prostředí</w:t>
            </w:r>
            <w:r w:rsidR="001B4114">
              <w:rPr>
                <w:noProof/>
                <w:webHidden/>
              </w:rPr>
              <w:tab/>
            </w:r>
            <w:r w:rsidR="001B4114">
              <w:rPr>
                <w:noProof/>
                <w:webHidden/>
              </w:rPr>
              <w:fldChar w:fldCharType="begin"/>
            </w:r>
            <w:r w:rsidR="001B4114">
              <w:rPr>
                <w:noProof/>
                <w:webHidden/>
              </w:rPr>
              <w:instrText xml:space="preserve"> PAGEREF _Toc54290325 \h </w:instrText>
            </w:r>
            <w:r w:rsidR="001B4114">
              <w:rPr>
                <w:noProof/>
                <w:webHidden/>
              </w:rPr>
            </w:r>
            <w:r w:rsidR="001B4114">
              <w:rPr>
                <w:noProof/>
                <w:webHidden/>
              </w:rPr>
              <w:fldChar w:fldCharType="separate"/>
            </w:r>
            <w:r w:rsidR="001B4114">
              <w:rPr>
                <w:noProof/>
                <w:webHidden/>
              </w:rPr>
              <w:t>21</w:t>
            </w:r>
            <w:r w:rsidR="001B4114">
              <w:rPr>
                <w:noProof/>
                <w:webHidden/>
              </w:rPr>
              <w:fldChar w:fldCharType="end"/>
            </w:r>
          </w:hyperlink>
        </w:p>
        <w:p w14:paraId="0232C574" w14:textId="146393CE" w:rsidR="001B4114" w:rsidRDefault="00437C97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color w:val="auto"/>
              <w:sz w:val="22"/>
              <w:lang w:eastAsia="cs-CZ"/>
            </w:rPr>
          </w:pPr>
          <w:hyperlink w:anchor="_Toc54290326" w:history="1">
            <w:r w:rsidR="001B4114" w:rsidRPr="001D46DB">
              <w:rPr>
                <w:rStyle w:val="Hypertextovodkaz"/>
                <w:rFonts w:cstheme="minorHAnsi"/>
                <w:noProof/>
              </w:rPr>
              <w:t>6.1</w:t>
            </w:r>
            <w:r w:rsidR="001B4114">
              <w:rPr>
                <w:rFonts w:eastAsiaTheme="minorEastAsia"/>
                <w:noProof/>
                <w:color w:val="auto"/>
                <w:sz w:val="22"/>
                <w:lang w:eastAsia="cs-CZ"/>
              </w:rPr>
              <w:tab/>
            </w:r>
            <w:r w:rsidR="001B4114" w:rsidRPr="001D46DB">
              <w:rPr>
                <w:rStyle w:val="Hypertextovodkaz"/>
                <w:rFonts w:cstheme="minorHAnsi"/>
                <w:noProof/>
              </w:rPr>
              <w:t>Ochrana životního prostředí</w:t>
            </w:r>
            <w:r w:rsidR="001B4114">
              <w:rPr>
                <w:noProof/>
                <w:webHidden/>
              </w:rPr>
              <w:tab/>
            </w:r>
            <w:r w:rsidR="001B4114">
              <w:rPr>
                <w:noProof/>
                <w:webHidden/>
              </w:rPr>
              <w:fldChar w:fldCharType="begin"/>
            </w:r>
            <w:r w:rsidR="001B4114">
              <w:rPr>
                <w:noProof/>
                <w:webHidden/>
              </w:rPr>
              <w:instrText xml:space="preserve"> PAGEREF _Toc54290326 \h </w:instrText>
            </w:r>
            <w:r w:rsidR="001B4114">
              <w:rPr>
                <w:noProof/>
                <w:webHidden/>
              </w:rPr>
            </w:r>
            <w:r w:rsidR="001B4114">
              <w:rPr>
                <w:noProof/>
                <w:webHidden/>
              </w:rPr>
              <w:fldChar w:fldCharType="separate"/>
            </w:r>
            <w:r w:rsidR="001B4114">
              <w:rPr>
                <w:noProof/>
                <w:webHidden/>
              </w:rPr>
              <w:t>21</w:t>
            </w:r>
            <w:r w:rsidR="001B4114">
              <w:rPr>
                <w:noProof/>
                <w:webHidden/>
              </w:rPr>
              <w:fldChar w:fldCharType="end"/>
            </w:r>
          </w:hyperlink>
        </w:p>
        <w:p w14:paraId="70CD9E85" w14:textId="65DEBFF9" w:rsidR="001B4114" w:rsidRDefault="00437C97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color w:val="auto"/>
              <w:sz w:val="22"/>
              <w:lang w:eastAsia="cs-CZ"/>
            </w:rPr>
          </w:pPr>
          <w:hyperlink w:anchor="_Toc54290327" w:history="1">
            <w:r w:rsidR="001B4114" w:rsidRPr="001D46DB">
              <w:rPr>
                <w:rStyle w:val="Hypertextovodkaz"/>
                <w:rFonts w:cstheme="minorHAnsi"/>
                <w:noProof/>
              </w:rPr>
              <w:t>6.2</w:t>
            </w:r>
            <w:r w:rsidR="001B4114">
              <w:rPr>
                <w:rFonts w:eastAsiaTheme="minorEastAsia"/>
                <w:noProof/>
                <w:color w:val="auto"/>
                <w:sz w:val="22"/>
                <w:lang w:eastAsia="cs-CZ"/>
              </w:rPr>
              <w:tab/>
            </w:r>
            <w:r w:rsidR="001B4114" w:rsidRPr="001D46DB">
              <w:rPr>
                <w:rStyle w:val="Hypertextovodkaz"/>
                <w:rFonts w:cstheme="minorHAnsi"/>
                <w:noProof/>
              </w:rPr>
              <w:t>Struktura využití půdy</w:t>
            </w:r>
            <w:r w:rsidR="001B4114">
              <w:rPr>
                <w:noProof/>
                <w:webHidden/>
              </w:rPr>
              <w:tab/>
            </w:r>
            <w:r w:rsidR="001B4114">
              <w:rPr>
                <w:noProof/>
                <w:webHidden/>
              </w:rPr>
              <w:fldChar w:fldCharType="begin"/>
            </w:r>
            <w:r w:rsidR="001B4114">
              <w:rPr>
                <w:noProof/>
                <w:webHidden/>
              </w:rPr>
              <w:instrText xml:space="preserve"> PAGEREF _Toc54290327 \h </w:instrText>
            </w:r>
            <w:r w:rsidR="001B4114">
              <w:rPr>
                <w:noProof/>
                <w:webHidden/>
              </w:rPr>
            </w:r>
            <w:r w:rsidR="001B4114">
              <w:rPr>
                <w:noProof/>
                <w:webHidden/>
              </w:rPr>
              <w:fldChar w:fldCharType="separate"/>
            </w:r>
            <w:r w:rsidR="001B4114">
              <w:rPr>
                <w:noProof/>
                <w:webHidden/>
              </w:rPr>
              <w:t>21</w:t>
            </w:r>
            <w:r w:rsidR="001B4114">
              <w:rPr>
                <w:noProof/>
                <w:webHidden/>
              </w:rPr>
              <w:fldChar w:fldCharType="end"/>
            </w:r>
          </w:hyperlink>
        </w:p>
        <w:p w14:paraId="1B475B0B" w14:textId="18432194" w:rsidR="001B4114" w:rsidRDefault="00437C97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color w:val="auto"/>
              <w:sz w:val="22"/>
              <w:lang w:eastAsia="cs-CZ"/>
            </w:rPr>
          </w:pPr>
          <w:hyperlink w:anchor="_Toc54290328" w:history="1">
            <w:r w:rsidR="001B4114" w:rsidRPr="001D46DB">
              <w:rPr>
                <w:rStyle w:val="Hypertextovodkaz"/>
                <w:rFonts w:cstheme="minorHAnsi"/>
                <w:noProof/>
              </w:rPr>
              <w:t>6.3</w:t>
            </w:r>
            <w:r w:rsidR="001B4114">
              <w:rPr>
                <w:rFonts w:eastAsiaTheme="minorEastAsia"/>
                <w:noProof/>
                <w:color w:val="auto"/>
                <w:sz w:val="22"/>
                <w:lang w:eastAsia="cs-CZ"/>
              </w:rPr>
              <w:tab/>
            </w:r>
            <w:r w:rsidR="001B4114" w:rsidRPr="001D46DB">
              <w:rPr>
                <w:rStyle w:val="Hypertextovodkaz"/>
                <w:rFonts w:cstheme="minorHAnsi"/>
                <w:noProof/>
              </w:rPr>
              <w:t>Odpadové hospodářství</w:t>
            </w:r>
            <w:r w:rsidR="001B4114">
              <w:rPr>
                <w:noProof/>
                <w:webHidden/>
              </w:rPr>
              <w:tab/>
            </w:r>
            <w:r w:rsidR="001B4114">
              <w:rPr>
                <w:noProof/>
                <w:webHidden/>
              </w:rPr>
              <w:fldChar w:fldCharType="begin"/>
            </w:r>
            <w:r w:rsidR="001B4114">
              <w:rPr>
                <w:noProof/>
                <w:webHidden/>
              </w:rPr>
              <w:instrText xml:space="preserve"> PAGEREF _Toc54290328 \h </w:instrText>
            </w:r>
            <w:r w:rsidR="001B4114">
              <w:rPr>
                <w:noProof/>
                <w:webHidden/>
              </w:rPr>
            </w:r>
            <w:r w:rsidR="001B4114">
              <w:rPr>
                <w:noProof/>
                <w:webHidden/>
              </w:rPr>
              <w:fldChar w:fldCharType="separate"/>
            </w:r>
            <w:r w:rsidR="001B4114">
              <w:rPr>
                <w:noProof/>
                <w:webHidden/>
              </w:rPr>
              <w:t>22</w:t>
            </w:r>
            <w:r w:rsidR="001B4114">
              <w:rPr>
                <w:noProof/>
                <w:webHidden/>
              </w:rPr>
              <w:fldChar w:fldCharType="end"/>
            </w:r>
          </w:hyperlink>
        </w:p>
        <w:p w14:paraId="1B7C6FD1" w14:textId="22C15C11" w:rsidR="001B4114" w:rsidRDefault="00437C97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color w:val="auto"/>
              <w:sz w:val="22"/>
              <w:lang w:eastAsia="cs-CZ"/>
            </w:rPr>
          </w:pPr>
          <w:hyperlink w:anchor="_Toc54290329" w:history="1">
            <w:r w:rsidR="001B4114" w:rsidRPr="001D46DB">
              <w:rPr>
                <w:rStyle w:val="Hypertextovodkaz"/>
                <w:rFonts w:cstheme="minorHAnsi"/>
                <w:noProof/>
              </w:rPr>
              <w:t>7</w:t>
            </w:r>
            <w:r w:rsidR="001B4114">
              <w:rPr>
                <w:rFonts w:eastAsiaTheme="minorEastAsia"/>
                <w:noProof/>
                <w:color w:val="auto"/>
                <w:sz w:val="22"/>
                <w:lang w:eastAsia="cs-CZ"/>
              </w:rPr>
              <w:tab/>
            </w:r>
            <w:r w:rsidR="001B4114" w:rsidRPr="001D46DB">
              <w:rPr>
                <w:rStyle w:val="Hypertextovodkaz"/>
                <w:rFonts w:cstheme="minorHAnsi"/>
                <w:noProof/>
              </w:rPr>
              <w:t>Správa obce</w:t>
            </w:r>
            <w:r w:rsidR="001B4114">
              <w:rPr>
                <w:noProof/>
                <w:webHidden/>
              </w:rPr>
              <w:tab/>
            </w:r>
            <w:r w:rsidR="001B4114">
              <w:rPr>
                <w:noProof/>
                <w:webHidden/>
              </w:rPr>
              <w:fldChar w:fldCharType="begin"/>
            </w:r>
            <w:r w:rsidR="001B4114">
              <w:rPr>
                <w:noProof/>
                <w:webHidden/>
              </w:rPr>
              <w:instrText xml:space="preserve"> PAGEREF _Toc54290329 \h </w:instrText>
            </w:r>
            <w:r w:rsidR="001B4114">
              <w:rPr>
                <w:noProof/>
                <w:webHidden/>
              </w:rPr>
            </w:r>
            <w:r w:rsidR="001B4114">
              <w:rPr>
                <w:noProof/>
                <w:webHidden/>
              </w:rPr>
              <w:fldChar w:fldCharType="separate"/>
            </w:r>
            <w:r w:rsidR="001B4114">
              <w:rPr>
                <w:noProof/>
                <w:webHidden/>
              </w:rPr>
              <w:t>22</w:t>
            </w:r>
            <w:r w:rsidR="001B4114">
              <w:rPr>
                <w:noProof/>
                <w:webHidden/>
              </w:rPr>
              <w:fldChar w:fldCharType="end"/>
            </w:r>
          </w:hyperlink>
        </w:p>
        <w:p w14:paraId="0FDA6EF5" w14:textId="1F7D42DE" w:rsidR="001B4114" w:rsidRDefault="00437C97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color w:val="auto"/>
              <w:sz w:val="22"/>
              <w:lang w:eastAsia="cs-CZ"/>
            </w:rPr>
          </w:pPr>
          <w:hyperlink w:anchor="_Toc54290330" w:history="1">
            <w:r w:rsidR="001B4114" w:rsidRPr="001D46DB">
              <w:rPr>
                <w:rStyle w:val="Hypertextovodkaz"/>
                <w:rFonts w:cstheme="minorHAnsi"/>
                <w:noProof/>
              </w:rPr>
              <w:t>7.1</w:t>
            </w:r>
            <w:r w:rsidR="001B4114">
              <w:rPr>
                <w:rFonts w:eastAsiaTheme="minorEastAsia"/>
                <w:noProof/>
                <w:color w:val="auto"/>
                <w:sz w:val="22"/>
                <w:lang w:eastAsia="cs-CZ"/>
              </w:rPr>
              <w:tab/>
            </w:r>
            <w:r w:rsidR="001B4114" w:rsidRPr="001D46DB">
              <w:rPr>
                <w:rStyle w:val="Hypertextovodkaz"/>
                <w:rFonts w:cstheme="minorHAnsi"/>
                <w:noProof/>
              </w:rPr>
              <w:t>Obecní úřad, kompetence obce, majetek obce</w:t>
            </w:r>
            <w:r w:rsidR="001B4114">
              <w:rPr>
                <w:noProof/>
                <w:webHidden/>
              </w:rPr>
              <w:tab/>
            </w:r>
            <w:r w:rsidR="001B4114">
              <w:rPr>
                <w:noProof/>
                <w:webHidden/>
              </w:rPr>
              <w:fldChar w:fldCharType="begin"/>
            </w:r>
            <w:r w:rsidR="001B4114">
              <w:rPr>
                <w:noProof/>
                <w:webHidden/>
              </w:rPr>
              <w:instrText xml:space="preserve"> PAGEREF _Toc54290330 \h </w:instrText>
            </w:r>
            <w:r w:rsidR="001B4114">
              <w:rPr>
                <w:noProof/>
                <w:webHidden/>
              </w:rPr>
            </w:r>
            <w:r w:rsidR="001B4114">
              <w:rPr>
                <w:noProof/>
                <w:webHidden/>
              </w:rPr>
              <w:fldChar w:fldCharType="separate"/>
            </w:r>
            <w:r w:rsidR="001B4114">
              <w:rPr>
                <w:noProof/>
                <w:webHidden/>
              </w:rPr>
              <w:t>22</w:t>
            </w:r>
            <w:r w:rsidR="001B4114">
              <w:rPr>
                <w:noProof/>
                <w:webHidden/>
              </w:rPr>
              <w:fldChar w:fldCharType="end"/>
            </w:r>
          </w:hyperlink>
        </w:p>
        <w:p w14:paraId="49DF722A" w14:textId="7352245A" w:rsidR="001B4114" w:rsidRDefault="00437C97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color w:val="auto"/>
              <w:sz w:val="22"/>
              <w:lang w:eastAsia="cs-CZ"/>
            </w:rPr>
          </w:pPr>
          <w:hyperlink w:anchor="_Toc54290331" w:history="1">
            <w:r w:rsidR="001B4114" w:rsidRPr="001D46DB">
              <w:rPr>
                <w:rStyle w:val="Hypertextovodkaz"/>
                <w:rFonts w:cstheme="minorHAnsi"/>
                <w:noProof/>
              </w:rPr>
              <w:t>7.2</w:t>
            </w:r>
            <w:r w:rsidR="001B4114">
              <w:rPr>
                <w:rFonts w:eastAsiaTheme="minorEastAsia"/>
                <w:noProof/>
                <w:color w:val="auto"/>
                <w:sz w:val="22"/>
                <w:lang w:eastAsia="cs-CZ"/>
              </w:rPr>
              <w:tab/>
            </w:r>
            <w:r w:rsidR="001B4114" w:rsidRPr="001D46DB">
              <w:rPr>
                <w:rStyle w:val="Hypertextovodkaz"/>
                <w:rFonts w:cstheme="minorHAnsi"/>
                <w:noProof/>
              </w:rPr>
              <w:t>Rozpočtové hospodaření obce</w:t>
            </w:r>
            <w:r w:rsidR="001B4114">
              <w:rPr>
                <w:noProof/>
                <w:webHidden/>
              </w:rPr>
              <w:tab/>
            </w:r>
            <w:r w:rsidR="001B4114">
              <w:rPr>
                <w:noProof/>
                <w:webHidden/>
              </w:rPr>
              <w:fldChar w:fldCharType="begin"/>
            </w:r>
            <w:r w:rsidR="001B4114">
              <w:rPr>
                <w:noProof/>
                <w:webHidden/>
              </w:rPr>
              <w:instrText xml:space="preserve"> PAGEREF _Toc54290331 \h </w:instrText>
            </w:r>
            <w:r w:rsidR="001B4114">
              <w:rPr>
                <w:noProof/>
                <w:webHidden/>
              </w:rPr>
            </w:r>
            <w:r w:rsidR="001B4114">
              <w:rPr>
                <w:noProof/>
                <w:webHidden/>
              </w:rPr>
              <w:fldChar w:fldCharType="separate"/>
            </w:r>
            <w:r w:rsidR="001B4114">
              <w:rPr>
                <w:noProof/>
                <w:webHidden/>
              </w:rPr>
              <w:t>23</w:t>
            </w:r>
            <w:r w:rsidR="001B4114">
              <w:rPr>
                <w:noProof/>
                <w:webHidden/>
              </w:rPr>
              <w:fldChar w:fldCharType="end"/>
            </w:r>
          </w:hyperlink>
        </w:p>
        <w:p w14:paraId="1C2B81D6" w14:textId="0EDD600D" w:rsidR="001B4114" w:rsidRDefault="00437C97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color w:val="auto"/>
              <w:sz w:val="22"/>
              <w:lang w:eastAsia="cs-CZ"/>
            </w:rPr>
          </w:pPr>
          <w:hyperlink w:anchor="_Toc54290332" w:history="1">
            <w:r w:rsidR="001B4114" w:rsidRPr="001D46DB">
              <w:rPr>
                <w:rStyle w:val="Hypertextovodkaz"/>
                <w:rFonts w:cstheme="minorHAnsi"/>
                <w:noProof/>
              </w:rPr>
              <w:t>7.3</w:t>
            </w:r>
            <w:r w:rsidR="001B4114">
              <w:rPr>
                <w:rFonts w:eastAsiaTheme="minorEastAsia"/>
                <w:noProof/>
                <w:color w:val="auto"/>
                <w:sz w:val="22"/>
                <w:lang w:eastAsia="cs-CZ"/>
              </w:rPr>
              <w:tab/>
            </w:r>
            <w:r w:rsidR="001B4114" w:rsidRPr="001D46DB">
              <w:rPr>
                <w:rStyle w:val="Hypertextovodkaz"/>
                <w:rFonts w:cstheme="minorHAnsi"/>
                <w:noProof/>
              </w:rPr>
              <w:t>Vnější vztahy a vazby</w:t>
            </w:r>
            <w:r w:rsidR="001B4114">
              <w:rPr>
                <w:noProof/>
                <w:webHidden/>
              </w:rPr>
              <w:tab/>
            </w:r>
            <w:r w:rsidR="001B4114">
              <w:rPr>
                <w:noProof/>
                <w:webHidden/>
              </w:rPr>
              <w:fldChar w:fldCharType="begin"/>
            </w:r>
            <w:r w:rsidR="001B4114">
              <w:rPr>
                <w:noProof/>
                <w:webHidden/>
              </w:rPr>
              <w:instrText xml:space="preserve"> PAGEREF _Toc54290332 \h </w:instrText>
            </w:r>
            <w:r w:rsidR="001B4114">
              <w:rPr>
                <w:noProof/>
                <w:webHidden/>
              </w:rPr>
            </w:r>
            <w:r w:rsidR="001B4114">
              <w:rPr>
                <w:noProof/>
                <w:webHidden/>
              </w:rPr>
              <w:fldChar w:fldCharType="separate"/>
            </w:r>
            <w:r w:rsidR="001B4114">
              <w:rPr>
                <w:noProof/>
                <w:webHidden/>
              </w:rPr>
              <w:t>24</w:t>
            </w:r>
            <w:r w:rsidR="001B4114">
              <w:rPr>
                <w:noProof/>
                <w:webHidden/>
              </w:rPr>
              <w:fldChar w:fldCharType="end"/>
            </w:r>
          </w:hyperlink>
        </w:p>
        <w:p w14:paraId="4C20BAA5" w14:textId="7E71C9C6" w:rsidR="001B4114" w:rsidRDefault="00437C97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color w:val="auto"/>
              <w:sz w:val="22"/>
              <w:lang w:eastAsia="cs-CZ"/>
            </w:rPr>
          </w:pPr>
          <w:hyperlink w:anchor="_Toc54290333" w:history="1">
            <w:r w:rsidR="001B4114" w:rsidRPr="001D46DB">
              <w:rPr>
                <w:rStyle w:val="Hypertextovodkaz"/>
                <w:rFonts w:cstheme="minorHAnsi"/>
                <w:noProof/>
              </w:rPr>
              <w:t>7.4</w:t>
            </w:r>
            <w:r w:rsidR="001B4114">
              <w:rPr>
                <w:rFonts w:eastAsiaTheme="minorEastAsia"/>
                <w:noProof/>
                <w:color w:val="auto"/>
                <w:sz w:val="22"/>
                <w:lang w:eastAsia="cs-CZ"/>
              </w:rPr>
              <w:tab/>
            </w:r>
            <w:r w:rsidR="001B4114" w:rsidRPr="001D46DB">
              <w:rPr>
                <w:rStyle w:val="Hypertextovodkaz"/>
                <w:rFonts w:cstheme="minorHAnsi"/>
                <w:noProof/>
              </w:rPr>
              <w:t>Dotace v posledních 5 letech</w:t>
            </w:r>
            <w:r w:rsidR="001B4114">
              <w:rPr>
                <w:noProof/>
                <w:webHidden/>
              </w:rPr>
              <w:tab/>
            </w:r>
            <w:r w:rsidR="001B4114">
              <w:rPr>
                <w:noProof/>
                <w:webHidden/>
              </w:rPr>
              <w:fldChar w:fldCharType="begin"/>
            </w:r>
            <w:r w:rsidR="001B4114">
              <w:rPr>
                <w:noProof/>
                <w:webHidden/>
              </w:rPr>
              <w:instrText xml:space="preserve"> PAGEREF _Toc54290333 \h </w:instrText>
            </w:r>
            <w:r w:rsidR="001B4114">
              <w:rPr>
                <w:noProof/>
                <w:webHidden/>
              </w:rPr>
            </w:r>
            <w:r w:rsidR="001B4114">
              <w:rPr>
                <w:noProof/>
                <w:webHidden/>
              </w:rPr>
              <w:fldChar w:fldCharType="separate"/>
            </w:r>
            <w:r w:rsidR="001B4114">
              <w:rPr>
                <w:noProof/>
                <w:webHidden/>
              </w:rPr>
              <w:t>24</w:t>
            </w:r>
            <w:r w:rsidR="001B4114">
              <w:rPr>
                <w:noProof/>
                <w:webHidden/>
              </w:rPr>
              <w:fldChar w:fldCharType="end"/>
            </w:r>
          </w:hyperlink>
        </w:p>
        <w:p w14:paraId="1EA525DC" w14:textId="6EC3AD1B" w:rsidR="001B4114" w:rsidRDefault="00437C97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color w:val="auto"/>
              <w:sz w:val="22"/>
              <w:lang w:eastAsia="cs-CZ"/>
            </w:rPr>
          </w:pPr>
          <w:hyperlink w:anchor="_Toc54290334" w:history="1">
            <w:r w:rsidR="001B4114" w:rsidRPr="001D46DB">
              <w:rPr>
                <w:rStyle w:val="Hypertextovodkaz"/>
                <w:rFonts w:cstheme="minorHAnsi"/>
                <w:noProof/>
              </w:rPr>
              <w:t>A.2 Východiska pro návrhovou část</w:t>
            </w:r>
            <w:r w:rsidR="001B4114">
              <w:rPr>
                <w:noProof/>
                <w:webHidden/>
              </w:rPr>
              <w:tab/>
            </w:r>
            <w:r w:rsidR="001B4114">
              <w:rPr>
                <w:noProof/>
                <w:webHidden/>
              </w:rPr>
              <w:fldChar w:fldCharType="begin"/>
            </w:r>
            <w:r w:rsidR="001B4114">
              <w:rPr>
                <w:noProof/>
                <w:webHidden/>
              </w:rPr>
              <w:instrText xml:space="preserve"> PAGEREF _Toc54290334 \h </w:instrText>
            </w:r>
            <w:r w:rsidR="001B4114">
              <w:rPr>
                <w:noProof/>
                <w:webHidden/>
              </w:rPr>
            </w:r>
            <w:r w:rsidR="001B4114">
              <w:rPr>
                <w:noProof/>
                <w:webHidden/>
              </w:rPr>
              <w:fldChar w:fldCharType="separate"/>
            </w:r>
            <w:r w:rsidR="001B4114">
              <w:rPr>
                <w:noProof/>
                <w:webHidden/>
              </w:rPr>
              <w:t>28</w:t>
            </w:r>
            <w:r w:rsidR="001B4114">
              <w:rPr>
                <w:noProof/>
                <w:webHidden/>
              </w:rPr>
              <w:fldChar w:fldCharType="end"/>
            </w:r>
          </w:hyperlink>
        </w:p>
        <w:p w14:paraId="40AA1B33" w14:textId="7F54ED1E" w:rsidR="001B4114" w:rsidRDefault="00437C97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color w:val="auto"/>
              <w:sz w:val="22"/>
              <w:lang w:eastAsia="cs-CZ"/>
            </w:rPr>
          </w:pPr>
          <w:hyperlink w:anchor="_Toc54290335" w:history="1">
            <w:r w:rsidR="001B4114" w:rsidRPr="001D46DB">
              <w:rPr>
                <w:rStyle w:val="Hypertextovodkaz"/>
                <w:rFonts w:cstheme="minorHAnsi"/>
                <w:noProof/>
              </w:rPr>
              <w:t>B.</w:t>
            </w:r>
            <w:r w:rsidR="001B4114">
              <w:rPr>
                <w:rFonts w:eastAsiaTheme="minorEastAsia"/>
                <w:noProof/>
                <w:color w:val="auto"/>
                <w:sz w:val="22"/>
                <w:lang w:eastAsia="cs-CZ"/>
              </w:rPr>
              <w:tab/>
            </w:r>
            <w:r w:rsidR="001B4114" w:rsidRPr="001D46DB">
              <w:rPr>
                <w:rStyle w:val="Hypertextovodkaz"/>
                <w:rFonts w:cstheme="minorHAnsi"/>
                <w:noProof/>
              </w:rPr>
              <w:t>NÁVRHOVÁ ČÁST</w:t>
            </w:r>
            <w:r w:rsidR="001B4114">
              <w:rPr>
                <w:noProof/>
                <w:webHidden/>
              </w:rPr>
              <w:tab/>
            </w:r>
            <w:r w:rsidR="001B4114">
              <w:rPr>
                <w:noProof/>
                <w:webHidden/>
              </w:rPr>
              <w:fldChar w:fldCharType="begin"/>
            </w:r>
            <w:r w:rsidR="001B4114">
              <w:rPr>
                <w:noProof/>
                <w:webHidden/>
              </w:rPr>
              <w:instrText xml:space="preserve"> PAGEREF _Toc54290335 \h </w:instrText>
            </w:r>
            <w:r w:rsidR="001B4114">
              <w:rPr>
                <w:noProof/>
                <w:webHidden/>
              </w:rPr>
            </w:r>
            <w:r w:rsidR="001B4114">
              <w:rPr>
                <w:noProof/>
                <w:webHidden/>
              </w:rPr>
              <w:fldChar w:fldCharType="separate"/>
            </w:r>
            <w:r w:rsidR="001B4114">
              <w:rPr>
                <w:noProof/>
                <w:webHidden/>
              </w:rPr>
              <w:t>30</w:t>
            </w:r>
            <w:r w:rsidR="001B4114">
              <w:rPr>
                <w:noProof/>
                <w:webHidden/>
              </w:rPr>
              <w:fldChar w:fldCharType="end"/>
            </w:r>
          </w:hyperlink>
        </w:p>
        <w:p w14:paraId="58E248CB" w14:textId="7961F18E" w:rsidR="001B4114" w:rsidRDefault="00437C97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color w:val="auto"/>
              <w:sz w:val="22"/>
              <w:lang w:eastAsia="cs-CZ"/>
            </w:rPr>
          </w:pPr>
          <w:hyperlink w:anchor="_Toc54290336" w:history="1">
            <w:r w:rsidR="001B4114" w:rsidRPr="001D46DB">
              <w:rPr>
                <w:rStyle w:val="Hypertextovodkaz"/>
                <w:rFonts w:cstheme="minorHAnsi"/>
                <w:noProof/>
              </w:rPr>
              <w:t>B. 1 Strategická vize</w:t>
            </w:r>
            <w:r w:rsidR="001B4114">
              <w:rPr>
                <w:noProof/>
                <w:webHidden/>
              </w:rPr>
              <w:tab/>
            </w:r>
            <w:r w:rsidR="001B4114">
              <w:rPr>
                <w:noProof/>
                <w:webHidden/>
              </w:rPr>
              <w:fldChar w:fldCharType="begin"/>
            </w:r>
            <w:r w:rsidR="001B4114">
              <w:rPr>
                <w:noProof/>
                <w:webHidden/>
              </w:rPr>
              <w:instrText xml:space="preserve"> PAGEREF _Toc54290336 \h </w:instrText>
            </w:r>
            <w:r w:rsidR="001B4114">
              <w:rPr>
                <w:noProof/>
                <w:webHidden/>
              </w:rPr>
            </w:r>
            <w:r w:rsidR="001B4114">
              <w:rPr>
                <w:noProof/>
                <w:webHidden/>
              </w:rPr>
              <w:fldChar w:fldCharType="separate"/>
            </w:r>
            <w:r w:rsidR="001B4114">
              <w:rPr>
                <w:noProof/>
                <w:webHidden/>
              </w:rPr>
              <w:t>30</w:t>
            </w:r>
            <w:r w:rsidR="001B4114">
              <w:rPr>
                <w:noProof/>
                <w:webHidden/>
              </w:rPr>
              <w:fldChar w:fldCharType="end"/>
            </w:r>
          </w:hyperlink>
        </w:p>
        <w:p w14:paraId="7C0F88B5" w14:textId="5CE63C56" w:rsidR="001B4114" w:rsidRDefault="00437C97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color w:val="auto"/>
              <w:sz w:val="22"/>
              <w:lang w:eastAsia="cs-CZ"/>
            </w:rPr>
          </w:pPr>
          <w:hyperlink w:anchor="_Toc54290337" w:history="1">
            <w:r w:rsidR="001B4114" w:rsidRPr="001D46DB">
              <w:rPr>
                <w:rStyle w:val="Hypertextovodkaz"/>
                <w:rFonts w:eastAsia="SimSun" w:cstheme="minorHAnsi"/>
                <w:noProof/>
                <w:lang w:eastAsia="hi-IN" w:bidi="hi-IN"/>
              </w:rPr>
              <w:t>B. 2 Programové cíle, opatření, aktivity</w:t>
            </w:r>
            <w:r w:rsidR="001B4114">
              <w:rPr>
                <w:noProof/>
                <w:webHidden/>
              </w:rPr>
              <w:tab/>
            </w:r>
            <w:r w:rsidR="001B4114">
              <w:rPr>
                <w:noProof/>
                <w:webHidden/>
              </w:rPr>
              <w:fldChar w:fldCharType="begin"/>
            </w:r>
            <w:r w:rsidR="001B4114">
              <w:rPr>
                <w:noProof/>
                <w:webHidden/>
              </w:rPr>
              <w:instrText xml:space="preserve"> PAGEREF _Toc54290337 \h </w:instrText>
            </w:r>
            <w:r w:rsidR="001B4114">
              <w:rPr>
                <w:noProof/>
                <w:webHidden/>
              </w:rPr>
            </w:r>
            <w:r w:rsidR="001B4114">
              <w:rPr>
                <w:noProof/>
                <w:webHidden/>
              </w:rPr>
              <w:fldChar w:fldCharType="separate"/>
            </w:r>
            <w:r w:rsidR="001B4114">
              <w:rPr>
                <w:noProof/>
                <w:webHidden/>
              </w:rPr>
              <w:t>30</w:t>
            </w:r>
            <w:r w:rsidR="001B4114">
              <w:rPr>
                <w:noProof/>
                <w:webHidden/>
              </w:rPr>
              <w:fldChar w:fldCharType="end"/>
            </w:r>
          </w:hyperlink>
        </w:p>
        <w:p w14:paraId="2D6E9418" w14:textId="7AFC7658" w:rsidR="00921ADC" w:rsidRPr="00225CC9" w:rsidRDefault="00921ADC" w:rsidP="00921ADC">
          <w:pPr>
            <w:rPr>
              <w:rFonts w:cstheme="minorHAnsi"/>
              <w:highlight w:val="yellow"/>
            </w:rPr>
          </w:pPr>
          <w:r w:rsidRPr="00225CC9">
            <w:rPr>
              <w:rFonts w:cstheme="minorHAnsi"/>
              <w:b/>
              <w:bCs/>
            </w:rPr>
            <w:fldChar w:fldCharType="end"/>
          </w:r>
        </w:p>
      </w:sdtContent>
    </w:sdt>
    <w:p w14:paraId="06341F55" w14:textId="77777777" w:rsidR="00921ADC" w:rsidRPr="00225CC9" w:rsidRDefault="00921ADC" w:rsidP="00921ADC">
      <w:pPr>
        <w:rPr>
          <w:rFonts w:cstheme="minorHAnsi"/>
          <w:b/>
          <w:highlight w:val="yellow"/>
          <w:u w:val="single"/>
        </w:rPr>
      </w:pPr>
    </w:p>
    <w:p w14:paraId="18A2C5B7" w14:textId="77777777" w:rsidR="00921ADC" w:rsidRPr="00225CC9" w:rsidRDefault="00921ADC" w:rsidP="00921ADC">
      <w:pPr>
        <w:rPr>
          <w:rFonts w:cstheme="minorHAnsi"/>
          <w:b/>
          <w:highlight w:val="yellow"/>
          <w:u w:val="single"/>
        </w:rPr>
      </w:pPr>
    </w:p>
    <w:p w14:paraId="3787BC0C" w14:textId="77777777" w:rsidR="00921ADC" w:rsidRPr="00225CC9" w:rsidRDefault="00921ADC" w:rsidP="00921ADC">
      <w:pPr>
        <w:rPr>
          <w:rFonts w:cstheme="minorHAnsi"/>
          <w:b/>
          <w:highlight w:val="yellow"/>
          <w:u w:val="single"/>
        </w:rPr>
      </w:pPr>
    </w:p>
    <w:p w14:paraId="6D45E588" w14:textId="77777777" w:rsidR="00921ADC" w:rsidRPr="00225CC9" w:rsidRDefault="00921ADC" w:rsidP="00921ADC">
      <w:pPr>
        <w:rPr>
          <w:rFonts w:cstheme="minorHAnsi"/>
          <w:b/>
          <w:highlight w:val="yellow"/>
          <w:u w:val="single"/>
        </w:rPr>
      </w:pPr>
    </w:p>
    <w:p w14:paraId="2D83960F" w14:textId="77777777" w:rsidR="00921ADC" w:rsidRPr="00225CC9" w:rsidRDefault="00921ADC" w:rsidP="00921ADC">
      <w:pPr>
        <w:rPr>
          <w:rFonts w:cstheme="minorHAnsi"/>
          <w:b/>
          <w:highlight w:val="yellow"/>
          <w:u w:val="single"/>
        </w:rPr>
      </w:pPr>
    </w:p>
    <w:p w14:paraId="2C207679" w14:textId="77777777" w:rsidR="00921ADC" w:rsidRPr="00225CC9" w:rsidRDefault="00921ADC" w:rsidP="00921ADC">
      <w:pPr>
        <w:rPr>
          <w:rFonts w:cstheme="minorHAnsi"/>
          <w:b/>
          <w:highlight w:val="yellow"/>
          <w:u w:val="single"/>
        </w:rPr>
      </w:pPr>
    </w:p>
    <w:p w14:paraId="746DBC32" w14:textId="77777777" w:rsidR="00921ADC" w:rsidRPr="00225CC9" w:rsidRDefault="00921ADC" w:rsidP="00921ADC">
      <w:pPr>
        <w:rPr>
          <w:rFonts w:cstheme="minorHAnsi"/>
          <w:b/>
          <w:highlight w:val="yellow"/>
          <w:u w:val="single"/>
        </w:rPr>
      </w:pPr>
    </w:p>
    <w:p w14:paraId="30D9CBDE" w14:textId="77777777" w:rsidR="00921ADC" w:rsidRPr="00225CC9" w:rsidRDefault="00921ADC" w:rsidP="00921ADC">
      <w:pPr>
        <w:rPr>
          <w:rFonts w:cstheme="minorHAnsi"/>
          <w:b/>
          <w:highlight w:val="yellow"/>
          <w:u w:val="single"/>
        </w:rPr>
      </w:pPr>
    </w:p>
    <w:p w14:paraId="2E6EC74F" w14:textId="77777777" w:rsidR="00921ADC" w:rsidRPr="00225CC9" w:rsidRDefault="00921ADC" w:rsidP="00921ADC">
      <w:pPr>
        <w:rPr>
          <w:rFonts w:cstheme="minorHAnsi"/>
          <w:b/>
          <w:highlight w:val="yellow"/>
          <w:u w:val="single"/>
        </w:rPr>
      </w:pPr>
    </w:p>
    <w:p w14:paraId="6AE0FC5C" w14:textId="77777777" w:rsidR="00921ADC" w:rsidRPr="00225CC9" w:rsidRDefault="00921ADC" w:rsidP="00921ADC">
      <w:pPr>
        <w:rPr>
          <w:rFonts w:cstheme="minorHAnsi"/>
          <w:b/>
          <w:highlight w:val="yellow"/>
          <w:u w:val="single"/>
        </w:rPr>
      </w:pPr>
    </w:p>
    <w:p w14:paraId="543E4D62" w14:textId="77777777" w:rsidR="00921ADC" w:rsidRPr="00225CC9" w:rsidRDefault="00921ADC" w:rsidP="00921ADC">
      <w:pPr>
        <w:rPr>
          <w:rFonts w:cstheme="minorHAnsi"/>
          <w:b/>
          <w:highlight w:val="yellow"/>
          <w:u w:val="single"/>
        </w:rPr>
      </w:pPr>
    </w:p>
    <w:p w14:paraId="752B7B18" w14:textId="77777777" w:rsidR="00921ADC" w:rsidRPr="00225CC9" w:rsidRDefault="00921ADC" w:rsidP="00921ADC">
      <w:pPr>
        <w:rPr>
          <w:rFonts w:cstheme="minorHAnsi"/>
          <w:b/>
          <w:highlight w:val="yellow"/>
          <w:u w:val="single"/>
        </w:rPr>
      </w:pPr>
    </w:p>
    <w:p w14:paraId="201E4766" w14:textId="77777777" w:rsidR="00921ADC" w:rsidRPr="00225CC9" w:rsidRDefault="00921ADC" w:rsidP="00603C00">
      <w:pPr>
        <w:pStyle w:val="Nadpis1"/>
        <w:numPr>
          <w:ilvl w:val="0"/>
          <w:numId w:val="5"/>
        </w:numPr>
        <w:rPr>
          <w:rFonts w:asciiTheme="minorHAnsi" w:hAnsiTheme="minorHAnsi" w:cstheme="minorHAnsi"/>
        </w:rPr>
      </w:pPr>
      <w:bookmarkStart w:id="0" w:name="_Toc54290304"/>
      <w:r w:rsidRPr="00225CC9">
        <w:rPr>
          <w:rFonts w:asciiTheme="minorHAnsi" w:hAnsiTheme="minorHAnsi" w:cstheme="minorHAnsi"/>
        </w:rPr>
        <w:lastRenderedPageBreak/>
        <w:t>ANALYTICKÁ ČÁST</w:t>
      </w:r>
      <w:bookmarkEnd w:id="0"/>
    </w:p>
    <w:p w14:paraId="44A5DB50" w14:textId="77777777" w:rsidR="00921ADC" w:rsidRPr="00225CC9" w:rsidRDefault="00921ADC" w:rsidP="00605116">
      <w:pPr>
        <w:pStyle w:val="Nadpis2"/>
        <w:numPr>
          <w:ilvl w:val="1"/>
          <w:numId w:val="10"/>
        </w:numPr>
        <w:rPr>
          <w:rFonts w:asciiTheme="minorHAnsi" w:hAnsiTheme="minorHAnsi" w:cstheme="minorHAnsi"/>
        </w:rPr>
      </w:pPr>
      <w:bookmarkStart w:id="1" w:name="_Toc54290305"/>
      <w:r w:rsidRPr="00225CC9">
        <w:rPr>
          <w:rFonts w:asciiTheme="minorHAnsi" w:hAnsiTheme="minorHAnsi" w:cstheme="minorHAnsi"/>
        </w:rPr>
        <w:t>Charakteristika obce</w:t>
      </w:r>
      <w:bookmarkEnd w:id="1"/>
    </w:p>
    <w:p w14:paraId="29DB5BF0" w14:textId="77777777" w:rsidR="00921ADC" w:rsidRPr="00225CC9" w:rsidRDefault="00921ADC" w:rsidP="00921ADC">
      <w:pPr>
        <w:pStyle w:val="Nadpis1"/>
        <w:numPr>
          <w:ilvl w:val="0"/>
          <w:numId w:val="2"/>
        </w:numPr>
        <w:suppressAutoHyphens/>
        <w:spacing w:before="0"/>
        <w:rPr>
          <w:rFonts w:asciiTheme="minorHAnsi" w:hAnsiTheme="minorHAnsi" w:cstheme="minorHAnsi"/>
        </w:rPr>
      </w:pPr>
      <w:bookmarkStart w:id="2" w:name="_Toc54290306"/>
      <w:r w:rsidRPr="00225CC9">
        <w:rPr>
          <w:rFonts w:asciiTheme="minorHAnsi" w:hAnsiTheme="minorHAnsi" w:cstheme="minorHAnsi"/>
        </w:rPr>
        <w:t>Základní údaje</w:t>
      </w:r>
      <w:bookmarkEnd w:id="2"/>
    </w:p>
    <w:p w14:paraId="5F62D1CA" w14:textId="77777777" w:rsidR="00921ADC" w:rsidRPr="00225CC9" w:rsidRDefault="00921ADC" w:rsidP="00921ADC">
      <w:pPr>
        <w:pStyle w:val="Nadpis2"/>
        <w:numPr>
          <w:ilvl w:val="1"/>
          <w:numId w:val="2"/>
        </w:numPr>
        <w:rPr>
          <w:rFonts w:asciiTheme="minorHAnsi" w:hAnsiTheme="minorHAnsi" w:cstheme="minorHAnsi"/>
          <w:sz w:val="32"/>
          <w:szCs w:val="32"/>
        </w:rPr>
      </w:pPr>
      <w:bookmarkStart w:id="3" w:name="_Toc54290307"/>
      <w:r w:rsidRPr="00225CC9">
        <w:rPr>
          <w:rFonts w:asciiTheme="minorHAnsi" w:hAnsiTheme="minorHAnsi" w:cstheme="minorHAnsi"/>
        </w:rPr>
        <w:t>Poloha</w:t>
      </w:r>
      <w:bookmarkEnd w:id="3"/>
    </w:p>
    <w:p w14:paraId="6D1716C9" w14:textId="77777777" w:rsidR="00086962" w:rsidRPr="00225CC9" w:rsidRDefault="00086962" w:rsidP="00086962">
      <w:pPr>
        <w:rPr>
          <w:rFonts w:cstheme="minorHAnsi"/>
          <w:szCs w:val="24"/>
        </w:rPr>
      </w:pPr>
      <w:r w:rsidRPr="00225CC9">
        <w:rPr>
          <w:rFonts w:cstheme="minorHAnsi"/>
          <w:szCs w:val="24"/>
        </w:rPr>
        <w:t xml:space="preserve">Obec </w:t>
      </w:r>
      <w:r w:rsidR="00C515BD" w:rsidRPr="00225CC9">
        <w:rPr>
          <w:rFonts w:cstheme="minorHAnsi"/>
          <w:szCs w:val="24"/>
        </w:rPr>
        <w:t xml:space="preserve">Březnice </w:t>
      </w:r>
      <w:r w:rsidRPr="00225CC9">
        <w:rPr>
          <w:rFonts w:cstheme="minorHAnsi"/>
          <w:szCs w:val="24"/>
        </w:rPr>
        <w:t xml:space="preserve">se rozkládá v údolí potoka Březnice, asi 5 km jižně od krajského města Zlína, pod západními vrcholky Vizovické vrchoviny. Tento název je odvozen od vody protékající březovým hájem. Březová ratolest je součástí znaku a praporu obce. Potok Březnice </w:t>
      </w:r>
      <w:r w:rsidR="00C515BD" w:rsidRPr="00225CC9">
        <w:rPr>
          <w:rFonts w:cstheme="minorHAnsi"/>
          <w:szCs w:val="24"/>
        </w:rPr>
        <w:t>v obci přímo</w:t>
      </w:r>
      <w:r w:rsidRPr="00225CC9">
        <w:rPr>
          <w:rFonts w:cstheme="minorHAnsi"/>
          <w:szCs w:val="24"/>
        </w:rPr>
        <w:t xml:space="preserve"> pramení. Má dva oficiálně uznávané prameny – přes </w:t>
      </w:r>
      <w:proofErr w:type="spellStart"/>
      <w:r w:rsidRPr="00225CC9">
        <w:rPr>
          <w:rFonts w:cstheme="minorHAnsi"/>
          <w:szCs w:val="24"/>
        </w:rPr>
        <w:t>Lůčku</w:t>
      </w:r>
      <w:proofErr w:type="spellEnd"/>
      <w:r w:rsidRPr="00225CC9">
        <w:rPr>
          <w:rFonts w:cstheme="minorHAnsi"/>
          <w:szCs w:val="24"/>
        </w:rPr>
        <w:t xml:space="preserve"> a Rybníčky. Povodí Moravy uvádí spíše pramen pod </w:t>
      </w:r>
      <w:proofErr w:type="spellStart"/>
      <w:r w:rsidRPr="00225CC9">
        <w:rPr>
          <w:rFonts w:cstheme="minorHAnsi"/>
          <w:szCs w:val="24"/>
        </w:rPr>
        <w:t>Křiby</w:t>
      </w:r>
      <w:proofErr w:type="spellEnd"/>
      <w:r w:rsidRPr="00225CC9">
        <w:rPr>
          <w:rFonts w:cstheme="minorHAnsi"/>
          <w:szCs w:val="24"/>
        </w:rPr>
        <w:t xml:space="preserve">. Ještě v obci má několik bezejmenných přítoků, a to jak ze strany od ateliérů a od Majáku – pravostranné, tak od </w:t>
      </w:r>
      <w:proofErr w:type="spellStart"/>
      <w:r w:rsidRPr="00225CC9">
        <w:rPr>
          <w:rFonts w:cstheme="minorHAnsi"/>
          <w:szCs w:val="24"/>
        </w:rPr>
        <w:t>Křibů</w:t>
      </w:r>
      <w:proofErr w:type="spellEnd"/>
      <w:r w:rsidRPr="00225CC9">
        <w:rPr>
          <w:rFonts w:cstheme="minorHAnsi"/>
          <w:szCs w:val="24"/>
        </w:rPr>
        <w:t xml:space="preserve"> – levostranné. Po</w:t>
      </w:r>
      <w:r w:rsidR="00C515BD" w:rsidRPr="00225CC9">
        <w:rPr>
          <w:rFonts w:cstheme="minorHAnsi"/>
          <w:szCs w:val="24"/>
        </w:rPr>
        <w:t>tok</w:t>
      </w:r>
      <w:r w:rsidRPr="00225CC9">
        <w:rPr>
          <w:rFonts w:cstheme="minorHAnsi"/>
          <w:szCs w:val="24"/>
        </w:rPr>
        <w:t xml:space="preserve"> Březnice protéká dalšími 6 obcemi a vlévá se do Moravy. Má čistou vodu, ve které žijí ryby, raci, ondatry. </w:t>
      </w:r>
    </w:p>
    <w:p w14:paraId="29D20625" w14:textId="06AF61ED" w:rsidR="00086962" w:rsidRPr="00225CC9" w:rsidRDefault="00086962" w:rsidP="00086962">
      <w:pPr>
        <w:rPr>
          <w:rFonts w:cstheme="minorHAnsi"/>
          <w:szCs w:val="24"/>
        </w:rPr>
      </w:pPr>
      <w:r w:rsidRPr="00225CC9">
        <w:rPr>
          <w:rFonts w:cstheme="minorHAnsi"/>
          <w:szCs w:val="24"/>
        </w:rPr>
        <w:t xml:space="preserve">V současné době katastrální výměra obce činí 915 ha, počet obyvatel je 1337. Obec se nachází v nadmořské výšce 294 m n. m. Jedná se o střediskovou obec, která disponuje </w:t>
      </w:r>
      <w:r w:rsidR="00C515BD" w:rsidRPr="00225CC9">
        <w:rPr>
          <w:rFonts w:cstheme="minorHAnsi"/>
          <w:szCs w:val="24"/>
        </w:rPr>
        <w:t>o</w:t>
      </w:r>
      <w:r w:rsidRPr="00225CC9">
        <w:rPr>
          <w:rFonts w:cstheme="minorHAnsi"/>
          <w:szCs w:val="24"/>
        </w:rPr>
        <w:t>becním úřadem, mateřskou školou, základní školou, ordinací praktického lékaře, knihovnou, samoobsluhou, sportovním areálem, Sokolovnou, hasičskou zbrojnicí, obecním sálem, pohostinstvím, kostelem s</w:t>
      </w:r>
      <w:r w:rsidR="00C515BD" w:rsidRPr="00225CC9">
        <w:rPr>
          <w:rFonts w:cstheme="minorHAnsi"/>
          <w:szCs w:val="24"/>
        </w:rPr>
        <w:t> </w:t>
      </w:r>
      <w:r w:rsidRPr="00225CC9">
        <w:rPr>
          <w:rFonts w:cstheme="minorHAnsi"/>
          <w:szCs w:val="24"/>
        </w:rPr>
        <w:t>farou</w:t>
      </w:r>
      <w:r w:rsidR="00C515BD" w:rsidRPr="00225CC9">
        <w:rPr>
          <w:rFonts w:cstheme="minorHAnsi"/>
          <w:szCs w:val="24"/>
        </w:rPr>
        <w:t xml:space="preserve"> a</w:t>
      </w:r>
      <w:r w:rsidRPr="00225CC9">
        <w:rPr>
          <w:rFonts w:cstheme="minorHAnsi"/>
          <w:szCs w:val="24"/>
        </w:rPr>
        <w:t xml:space="preserve"> hřbitovem.</w:t>
      </w:r>
    </w:p>
    <w:p w14:paraId="79428D48" w14:textId="77777777" w:rsidR="00FE5B66" w:rsidRPr="00225CC9" w:rsidRDefault="00FE5B66" w:rsidP="00086962">
      <w:pPr>
        <w:rPr>
          <w:rFonts w:cstheme="minorHAnsi"/>
          <w:szCs w:val="24"/>
        </w:rPr>
      </w:pPr>
      <w:r w:rsidRPr="00225CC9">
        <w:rPr>
          <w:rFonts w:cstheme="minorHAnsi"/>
          <w:szCs w:val="24"/>
        </w:rPr>
        <w:t xml:space="preserve">Charakteristickou zástavbou jsou rodinné domy jedno a dvoupodlažní se sedlovými střechami lemující </w:t>
      </w:r>
      <w:r w:rsidR="00C515BD" w:rsidRPr="00225CC9">
        <w:rPr>
          <w:rFonts w:cstheme="minorHAnsi"/>
          <w:szCs w:val="24"/>
        </w:rPr>
        <w:t>z</w:t>
      </w:r>
      <w:r w:rsidRPr="00225CC9">
        <w:rPr>
          <w:rFonts w:cstheme="minorHAnsi"/>
          <w:szCs w:val="24"/>
        </w:rPr>
        <w:t xml:space="preserve"> velké části koryto potoka Březnice od samého počátku až po hranici obce. V obci se nenacházejí bytové ani panelové domy.</w:t>
      </w:r>
    </w:p>
    <w:p w14:paraId="09330D2E" w14:textId="77777777" w:rsidR="00FE5B66" w:rsidRPr="00225CC9" w:rsidRDefault="00FE5B66" w:rsidP="00921ADC">
      <w:pPr>
        <w:spacing w:after="0"/>
        <w:rPr>
          <w:rFonts w:cstheme="minorHAnsi"/>
          <w:b/>
          <w:sz w:val="20"/>
          <w:szCs w:val="20"/>
        </w:rPr>
      </w:pPr>
    </w:p>
    <w:p w14:paraId="068D414E" w14:textId="77777777" w:rsidR="00C515BD" w:rsidRPr="00225CC9" w:rsidRDefault="00C515BD" w:rsidP="00921ADC">
      <w:pPr>
        <w:spacing w:after="0"/>
        <w:rPr>
          <w:rFonts w:cstheme="minorHAnsi"/>
          <w:b/>
          <w:sz w:val="20"/>
          <w:szCs w:val="20"/>
        </w:rPr>
      </w:pPr>
    </w:p>
    <w:p w14:paraId="740F0B86" w14:textId="77777777" w:rsidR="00C515BD" w:rsidRPr="00225CC9" w:rsidRDefault="00C515BD" w:rsidP="00921ADC">
      <w:pPr>
        <w:spacing w:after="0"/>
        <w:rPr>
          <w:rFonts w:cstheme="minorHAnsi"/>
          <w:b/>
          <w:sz w:val="20"/>
          <w:szCs w:val="20"/>
        </w:rPr>
      </w:pPr>
    </w:p>
    <w:p w14:paraId="003A0ABF" w14:textId="77777777" w:rsidR="00C515BD" w:rsidRPr="00225CC9" w:rsidRDefault="00C515BD" w:rsidP="00921ADC">
      <w:pPr>
        <w:spacing w:after="0"/>
        <w:rPr>
          <w:rFonts w:cstheme="minorHAnsi"/>
          <w:b/>
          <w:sz w:val="20"/>
          <w:szCs w:val="20"/>
        </w:rPr>
      </w:pPr>
    </w:p>
    <w:p w14:paraId="4DBAE6A0" w14:textId="77777777" w:rsidR="00C515BD" w:rsidRPr="00225CC9" w:rsidRDefault="00C515BD" w:rsidP="00921ADC">
      <w:pPr>
        <w:spacing w:after="0"/>
        <w:rPr>
          <w:rFonts w:cstheme="minorHAnsi"/>
          <w:b/>
          <w:sz w:val="20"/>
          <w:szCs w:val="20"/>
        </w:rPr>
      </w:pPr>
    </w:p>
    <w:p w14:paraId="162E6C89" w14:textId="77777777" w:rsidR="00C515BD" w:rsidRPr="00225CC9" w:rsidRDefault="00C515BD" w:rsidP="00921ADC">
      <w:pPr>
        <w:spacing w:after="0"/>
        <w:rPr>
          <w:rFonts w:cstheme="minorHAnsi"/>
          <w:b/>
          <w:sz w:val="20"/>
          <w:szCs w:val="20"/>
        </w:rPr>
      </w:pPr>
    </w:p>
    <w:p w14:paraId="0E066E8F" w14:textId="77777777" w:rsidR="00C515BD" w:rsidRPr="00225CC9" w:rsidRDefault="00C515BD" w:rsidP="00921ADC">
      <w:pPr>
        <w:spacing w:after="0"/>
        <w:rPr>
          <w:rFonts w:cstheme="minorHAnsi"/>
          <w:b/>
          <w:sz w:val="20"/>
          <w:szCs w:val="20"/>
        </w:rPr>
      </w:pPr>
    </w:p>
    <w:p w14:paraId="27CC0C90" w14:textId="77777777" w:rsidR="00C515BD" w:rsidRPr="00225CC9" w:rsidRDefault="00C515BD" w:rsidP="00921ADC">
      <w:pPr>
        <w:spacing w:after="0"/>
        <w:rPr>
          <w:rFonts w:cstheme="minorHAnsi"/>
          <w:b/>
          <w:sz w:val="20"/>
          <w:szCs w:val="20"/>
        </w:rPr>
      </w:pPr>
    </w:p>
    <w:p w14:paraId="5A0AB505" w14:textId="77777777" w:rsidR="00FE5B66" w:rsidRPr="00225CC9" w:rsidRDefault="00FE5B66" w:rsidP="00921ADC">
      <w:pPr>
        <w:spacing w:after="0"/>
        <w:rPr>
          <w:rFonts w:cstheme="minorHAnsi"/>
          <w:b/>
          <w:sz w:val="20"/>
          <w:szCs w:val="20"/>
        </w:rPr>
      </w:pPr>
    </w:p>
    <w:p w14:paraId="67CF704F" w14:textId="77777777" w:rsidR="00FE5B66" w:rsidRPr="00225CC9" w:rsidRDefault="00FE5B66" w:rsidP="00921ADC">
      <w:pPr>
        <w:spacing w:after="0"/>
        <w:rPr>
          <w:rFonts w:cstheme="minorHAnsi"/>
          <w:b/>
          <w:sz w:val="20"/>
          <w:szCs w:val="20"/>
        </w:rPr>
      </w:pPr>
    </w:p>
    <w:p w14:paraId="1C146B55" w14:textId="77777777" w:rsidR="004D25B9" w:rsidRPr="00225CC9" w:rsidRDefault="004D25B9" w:rsidP="00921ADC">
      <w:pPr>
        <w:spacing w:after="0"/>
        <w:rPr>
          <w:rFonts w:cstheme="minorHAnsi"/>
          <w:b/>
          <w:sz w:val="20"/>
          <w:szCs w:val="20"/>
        </w:rPr>
      </w:pPr>
    </w:p>
    <w:p w14:paraId="56664D2E" w14:textId="77777777" w:rsidR="00FE5B66" w:rsidRPr="00225CC9" w:rsidRDefault="00FE5B66" w:rsidP="00921ADC">
      <w:pPr>
        <w:spacing w:after="0"/>
        <w:rPr>
          <w:rFonts w:cstheme="minorHAnsi"/>
          <w:b/>
          <w:sz w:val="20"/>
          <w:szCs w:val="20"/>
        </w:rPr>
      </w:pPr>
    </w:p>
    <w:p w14:paraId="2DABCB7B" w14:textId="77777777" w:rsidR="00921ADC" w:rsidRPr="00225CC9" w:rsidRDefault="00921ADC" w:rsidP="00C515BD">
      <w:pPr>
        <w:spacing w:after="0"/>
        <w:jc w:val="center"/>
        <w:rPr>
          <w:rFonts w:cstheme="minorHAnsi"/>
          <w:b/>
          <w:sz w:val="20"/>
          <w:szCs w:val="20"/>
        </w:rPr>
      </w:pPr>
      <w:r w:rsidRPr="00225CC9">
        <w:rPr>
          <w:rFonts w:cstheme="minorHAnsi"/>
          <w:b/>
          <w:sz w:val="20"/>
          <w:szCs w:val="20"/>
        </w:rPr>
        <w:lastRenderedPageBreak/>
        <w:t xml:space="preserve">Poloha obce </w:t>
      </w:r>
      <w:r w:rsidR="00086962" w:rsidRPr="00225CC9">
        <w:rPr>
          <w:rFonts w:cstheme="minorHAnsi"/>
          <w:b/>
          <w:sz w:val="20"/>
          <w:szCs w:val="20"/>
        </w:rPr>
        <w:t>Březnice</w:t>
      </w:r>
    </w:p>
    <w:p w14:paraId="32AA0B7F" w14:textId="77777777" w:rsidR="00C166BA" w:rsidRPr="00225CC9" w:rsidRDefault="00C166BA" w:rsidP="00C515BD">
      <w:pPr>
        <w:spacing w:after="0"/>
        <w:jc w:val="center"/>
        <w:rPr>
          <w:rFonts w:cstheme="minorHAnsi"/>
          <w:b/>
          <w:sz w:val="20"/>
          <w:szCs w:val="20"/>
        </w:rPr>
      </w:pPr>
      <w:r w:rsidRPr="00225CC9">
        <w:rPr>
          <w:rFonts w:cstheme="minorHAnsi"/>
          <w:noProof/>
        </w:rPr>
        <w:drawing>
          <wp:inline distT="0" distB="0" distL="0" distR="0" wp14:anchorId="2FD00F9A" wp14:editId="5BF363A1">
            <wp:extent cx="5760720" cy="3655060"/>
            <wp:effectExtent l="0" t="0" r="0" b="254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55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87CA7F" w14:textId="77777777" w:rsidR="00921ADC" w:rsidRPr="00225CC9" w:rsidRDefault="00921ADC" w:rsidP="00921ADC">
      <w:pPr>
        <w:spacing w:before="80"/>
        <w:rPr>
          <w:rFonts w:cstheme="minorHAnsi"/>
          <w:i/>
          <w:sz w:val="20"/>
          <w:szCs w:val="20"/>
        </w:rPr>
      </w:pPr>
      <w:r w:rsidRPr="00225CC9">
        <w:rPr>
          <w:rFonts w:cstheme="minorHAnsi"/>
          <w:i/>
          <w:sz w:val="20"/>
          <w:szCs w:val="20"/>
        </w:rPr>
        <w:t xml:space="preserve">Zdroj: </w:t>
      </w:r>
      <w:hyperlink r:id="rId10" w:history="1">
        <w:r w:rsidR="00FE5B66" w:rsidRPr="00225CC9">
          <w:rPr>
            <w:rStyle w:val="Hypertextovodkaz"/>
            <w:rFonts w:cstheme="minorHAnsi"/>
            <w:i/>
            <w:sz w:val="20"/>
            <w:szCs w:val="20"/>
          </w:rPr>
          <w:t>www.mapy.cz</w:t>
        </w:r>
      </w:hyperlink>
      <w:r w:rsidRPr="00225CC9">
        <w:rPr>
          <w:rFonts w:cstheme="minorHAnsi"/>
          <w:i/>
          <w:sz w:val="20"/>
          <w:szCs w:val="20"/>
        </w:rPr>
        <w:t>, vlastní zpracování</w:t>
      </w:r>
    </w:p>
    <w:p w14:paraId="34704F4A" w14:textId="77777777" w:rsidR="00921ADC" w:rsidRPr="00225CC9" w:rsidRDefault="00921ADC" w:rsidP="00921ADC">
      <w:pPr>
        <w:pStyle w:val="Nadpis2"/>
        <w:numPr>
          <w:ilvl w:val="1"/>
          <w:numId w:val="2"/>
        </w:numPr>
        <w:rPr>
          <w:rFonts w:asciiTheme="minorHAnsi" w:hAnsiTheme="minorHAnsi" w:cstheme="minorHAnsi"/>
        </w:rPr>
      </w:pPr>
      <w:bookmarkStart w:id="4" w:name="_Toc54290308"/>
      <w:r w:rsidRPr="00225CC9">
        <w:rPr>
          <w:rFonts w:asciiTheme="minorHAnsi" w:hAnsiTheme="minorHAnsi" w:cstheme="minorHAnsi"/>
        </w:rPr>
        <w:t>Historické souvislosti</w:t>
      </w:r>
      <w:bookmarkEnd w:id="4"/>
    </w:p>
    <w:p w14:paraId="539EABF7" w14:textId="77777777" w:rsidR="00234B16" w:rsidRPr="00225CC9" w:rsidRDefault="00234B16" w:rsidP="00234B16">
      <w:pPr>
        <w:rPr>
          <w:rFonts w:cstheme="minorHAnsi"/>
          <w:szCs w:val="24"/>
        </w:rPr>
      </w:pPr>
      <w:r w:rsidRPr="00225CC9">
        <w:rPr>
          <w:rFonts w:cstheme="minorHAnsi"/>
          <w:szCs w:val="24"/>
        </w:rPr>
        <w:t>Nejstarší dochovaná zmínka o obci se nachází v Zemských deskách práva olomouckého z roku 1397. Zápis uvádí, že moravský markrabě Jošt Lucemburský prodal městečko a tvrz Zlín a s dalšími vesnicemi, mimo jiné i s Březnicí, Zdeňkovi ze Štemberka. Další osudy jsou shodné s historií zlínského panství.</w:t>
      </w:r>
      <w:r w:rsidR="001E30BF" w:rsidRPr="00225CC9">
        <w:rPr>
          <w:rFonts w:cstheme="minorHAnsi"/>
          <w:szCs w:val="24"/>
        </w:rPr>
        <w:t xml:space="preserve"> </w:t>
      </w:r>
      <w:r w:rsidRPr="00225CC9">
        <w:rPr>
          <w:rFonts w:cstheme="minorHAnsi"/>
          <w:szCs w:val="24"/>
        </w:rPr>
        <w:t>Osada získala svoje jméno od místního potoka Březnice (voda tekoucí březovým porostem).</w:t>
      </w:r>
    </w:p>
    <w:p w14:paraId="0937F3A8" w14:textId="77777777" w:rsidR="00234B16" w:rsidRPr="00225CC9" w:rsidRDefault="00234B16" w:rsidP="00234B16">
      <w:pPr>
        <w:rPr>
          <w:rFonts w:cstheme="minorHAnsi"/>
          <w:szCs w:val="24"/>
        </w:rPr>
      </w:pPr>
      <w:r w:rsidRPr="00225CC9">
        <w:rPr>
          <w:rFonts w:cstheme="minorHAnsi"/>
          <w:szCs w:val="24"/>
        </w:rPr>
        <w:t>Podle Tereziánského katastru měla obec na počátku druhé poloviny 18. století 44 chalup. Rolníci obhospodařovali 726 měřic orné půdy, zbytek tvořily zahrady a pastviny.</w:t>
      </w:r>
    </w:p>
    <w:p w14:paraId="428B2E1A" w14:textId="77777777" w:rsidR="00234B16" w:rsidRPr="00225CC9" w:rsidRDefault="00234B16" w:rsidP="00234B16">
      <w:pPr>
        <w:rPr>
          <w:rFonts w:cstheme="minorHAnsi"/>
          <w:szCs w:val="24"/>
        </w:rPr>
      </w:pPr>
      <w:r w:rsidRPr="00225CC9">
        <w:rPr>
          <w:rFonts w:cstheme="minorHAnsi"/>
          <w:szCs w:val="24"/>
        </w:rPr>
        <w:t>Místní lidé se živili převážně zemědělstvím. Chudí obyvatelé chodili za prací do okolních panských dvorů, ale i do Brna nebo Bratislavy. Později pracovali ve sladovnách, pivovarech a cukrovarech po celé Moravě a také ve Vídni. V obci byl mlýn, z řemesel jsou zaznamenáni tkalci. V 19. století zámečník, obuvníci, zedník, kovář, kožešník, punčochář a krejčí.</w:t>
      </w:r>
    </w:p>
    <w:p w14:paraId="70746C84" w14:textId="77777777" w:rsidR="00234B16" w:rsidRPr="00225CC9" w:rsidRDefault="00234B16" w:rsidP="00921ADC">
      <w:pPr>
        <w:rPr>
          <w:rFonts w:cstheme="minorHAnsi"/>
          <w:szCs w:val="24"/>
        </w:rPr>
      </w:pPr>
      <w:r w:rsidRPr="00225CC9">
        <w:rPr>
          <w:rFonts w:cstheme="minorHAnsi"/>
          <w:szCs w:val="24"/>
        </w:rPr>
        <w:t xml:space="preserve">Obyvatelé Březnice se zúčastnili Valašských povstání v letech 1620–1644. Březnice se stala centrem odboje také za II. světové války, kdy se do aktivního odporu proti fašistům zapojilo 59 </w:t>
      </w:r>
      <w:r w:rsidRPr="00225CC9">
        <w:rPr>
          <w:rFonts w:cstheme="minorHAnsi"/>
          <w:szCs w:val="24"/>
        </w:rPr>
        <w:lastRenderedPageBreak/>
        <w:t xml:space="preserve">obyvatel obce, z nichž 38 bylo vězněno v nacistických věznicích a koncentrácích a 19 bylo popraveno nebo umučeno. Jejich památce je věnován památník odboje na </w:t>
      </w:r>
      <w:proofErr w:type="spellStart"/>
      <w:r w:rsidRPr="00225CC9">
        <w:rPr>
          <w:rFonts w:cstheme="minorHAnsi"/>
          <w:szCs w:val="24"/>
        </w:rPr>
        <w:t>Kříbech</w:t>
      </w:r>
      <w:proofErr w:type="spellEnd"/>
      <w:r w:rsidRPr="00225CC9">
        <w:rPr>
          <w:rFonts w:cstheme="minorHAnsi"/>
          <w:szCs w:val="24"/>
        </w:rPr>
        <w:t>.</w:t>
      </w:r>
    </w:p>
    <w:p w14:paraId="3D73F253" w14:textId="77777777" w:rsidR="00921ADC" w:rsidRPr="00225CC9" w:rsidRDefault="00921ADC" w:rsidP="00921ADC">
      <w:pPr>
        <w:pStyle w:val="Nadpis1"/>
        <w:numPr>
          <w:ilvl w:val="0"/>
          <w:numId w:val="2"/>
        </w:numPr>
        <w:rPr>
          <w:rFonts w:asciiTheme="minorHAnsi" w:hAnsiTheme="minorHAnsi" w:cstheme="minorHAnsi"/>
        </w:rPr>
      </w:pPr>
      <w:bookmarkStart w:id="5" w:name="_Toc54290309"/>
      <w:r w:rsidRPr="00225CC9">
        <w:rPr>
          <w:rFonts w:asciiTheme="minorHAnsi" w:hAnsiTheme="minorHAnsi" w:cstheme="minorHAnsi"/>
        </w:rPr>
        <w:t>Obyvatelstvo</w:t>
      </w:r>
      <w:bookmarkEnd w:id="5"/>
    </w:p>
    <w:p w14:paraId="2424230F" w14:textId="77777777" w:rsidR="00921ADC" w:rsidRPr="00225CC9" w:rsidRDefault="00921ADC" w:rsidP="00921ADC">
      <w:pPr>
        <w:pStyle w:val="Nadpis2"/>
        <w:numPr>
          <w:ilvl w:val="1"/>
          <w:numId w:val="2"/>
        </w:numPr>
        <w:rPr>
          <w:rFonts w:asciiTheme="minorHAnsi" w:hAnsiTheme="minorHAnsi" w:cstheme="minorHAnsi"/>
        </w:rPr>
      </w:pPr>
      <w:bookmarkStart w:id="6" w:name="_Toc54290310"/>
      <w:r w:rsidRPr="00225CC9">
        <w:rPr>
          <w:rFonts w:asciiTheme="minorHAnsi" w:hAnsiTheme="minorHAnsi" w:cstheme="minorHAnsi"/>
        </w:rPr>
        <w:t>Vývoj počtu obyvatel</w:t>
      </w:r>
      <w:bookmarkEnd w:id="6"/>
    </w:p>
    <w:p w14:paraId="1961C62D" w14:textId="77777777" w:rsidR="00921ADC" w:rsidRPr="00225CC9" w:rsidRDefault="00921ADC" w:rsidP="00921ADC">
      <w:pPr>
        <w:rPr>
          <w:rFonts w:cstheme="minorHAnsi"/>
          <w:szCs w:val="24"/>
          <w:highlight w:val="yellow"/>
        </w:rPr>
      </w:pPr>
      <w:r w:rsidRPr="00225CC9">
        <w:rPr>
          <w:rFonts w:cstheme="minorHAnsi"/>
          <w:szCs w:val="24"/>
        </w:rPr>
        <w:t xml:space="preserve">Aktuálně v obci žije </w:t>
      </w:r>
      <w:r w:rsidR="00086962" w:rsidRPr="00225CC9">
        <w:rPr>
          <w:rFonts w:cstheme="minorHAnsi"/>
          <w:szCs w:val="24"/>
        </w:rPr>
        <w:t>1337</w:t>
      </w:r>
      <w:r w:rsidRPr="00225CC9">
        <w:rPr>
          <w:rFonts w:cstheme="minorHAnsi"/>
          <w:szCs w:val="24"/>
        </w:rPr>
        <w:t xml:space="preserve"> obyvatel (k 1. 1. 20</w:t>
      </w:r>
      <w:r w:rsidR="00086962" w:rsidRPr="00225CC9">
        <w:rPr>
          <w:rFonts w:cstheme="minorHAnsi"/>
          <w:szCs w:val="24"/>
        </w:rPr>
        <w:t>20</w:t>
      </w:r>
      <w:r w:rsidRPr="00225CC9">
        <w:rPr>
          <w:rFonts w:cstheme="minorHAnsi"/>
          <w:szCs w:val="24"/>
        </w:rPr>
        <w:t xml:space="preserve">). Obec má poměrně </w:t>
      </w:r>
      <w:r w:rsidR="0035000D" w:rsidRPr="00225CC9">
        <w:rPr>
          <w:rFonts w:cstheme="minorHAnsi"/>
          <w:szCs w:val="24"/>
        </w:rPr>
        <w:t>kolísající</w:t>
      </w:r>
      <w:r w:rsidRPr="00225CC9">
        <w:rPr>
          <w:rFonts w:cstheme="minorHAnsi"/>
          <w:szCs w:val="24"/>
        </w:rPr>
        <w:t xml:space="preserve"> strukturu počtu obyvatel, jak ukazuje zobrazený graf. Dostupná data ze Sčítání domů a bytů od roku 1</w:t>
      </w:r>
      <w:r w:rsidR="00AD54BC" w:rsidRPr="00225CC9">
        <w:rPr>
          <w:rFonts w:cstheme="minorHAnsi"/>
          <w:szCs w:val="24"/>
        </w:rPr>
        <w:t>910</w:t>
      </w:r>
      <w:r w:rsidRPr="00225CC9">
        <w:rPr>
          <w:rFonts w:cstheme="minorHAnsi"/>
          <w:szCs w:val="24"/>
        </w:rPr>
        <w:t xml:space="preserve"> ukazují, že nejvíce obyvatel v obci žilo v roce 1961, a to </w:t>
      </w:r>
      <w:r w:rsidR="004F6E4E" w:rsidRPr="00225CC9">
        <w:rPr>
          <w:rFonts w:cstheme="minorHAnsi"/>
          <w:szCs w:val="24"/>
        </w:rPr>
        <w:t>1496–124</w:t>
      </w:r>
      <w:r w:rsidRPr="00225CC9">
        <w:rPr>
          <w:rFonts w:cstheme="minorHAnsi"/>
          <w:szCs w:val="24"/>
        </w:rPr>
        <w:t xml:space="preserve"> % vzhledem</w:t>
      </w:r>
      <w:r w:rsidR="00605116" w:rsidRPr="00225CC9">
        <w:rPr>
          <w:rFonts w:cstheme="minorHAnsi"/>
          <w:szCs w:val="24"/>
        </w:rPr>
        <w:t xml:space="preserve"> k poslednímu sčítání v roce 201</w:t>
      </w:r>
      <w:r w:rsidRPr="00225CC9">
        <w:rPr>
          <w:rFonts w:cstheme="minorHAnsi"/>
          <w:szCs w:val="24"/>
        </w:rPr>
        <w:t xml:space="preserve">1. Nejméně obyvatel měla </w:t>
      </w:r>
      <w:r w:rsidR="0035000D" w:rsidRPr="00225CC9">
        <w:rPr>
          <w:rFonts w:cstheme="minorHAnsi"/>
          <w:szCs w:val="24"/>
        </w:rPr>
        <w:t xml:space="preserve">obec </w:t>
      </w:r>
      <w:r w:rsidRPr="00225CC9">
        <w:rPr>
          <w:rFonts w:cstheme="minorHAnsi"/>
          <w:szCs w:val="24"/>
        </w:rPr>
        <w:t>v</w:t>
      </w:r>
      <w:r w:rsidR="0035000D" w:rsidRPr="00225CC9">
        <w:rPr>
          <w:rFonts w:cstheme="minorHAnsi"/>
          <w:szCs w:val="24"/>
        </w:rPr>
        <w:t> roce 199</w:t>
      </w:r>
      <w:r w:rsidR="00C166BA" w:rsidRPr="00225CC9">
        <w:rPr>
          <w:rFonts w:cstheme="minorHAnsi"/>
          <w:szCs w:val="24"/>
        </w:rPr>
        <w:t>1</w:t>
      </w:r>
      <w:r w:rsidRPr="00225CC9">
        <w:rPr>
          <w:rFonts w:cstheme="minorHAnsi"/>
          <w:szCs w:val="24"/>
        </w:rPr>
        <w:t xml:space="preserve">, </w:t>
      </w:r>
      <w:r w:rsidR="0035000D" w:rsidRPr="00225CC9">
        <w:rPr>
          <w:rFonts w:cstheme="minorHAnsi"/>
          <w:szCs w:val="24"/>
        </w:rPr>
        <w:t>1063</w:t>
      </w:r>
      <w:r w:rsidRPr="00225CC9">
        <w:rPr>
          <w:rFonts w:cstheme="minorHAnsi"/>
          <w:szCs w:val="24"/>
        </w:rPr>
        <w:t xml:space="preserve"> obyvatel, což odpovídá 7</w:t>
      </w:r>
      <w:r w:rsidR="0035000D" w:rsidRPr="00225CC9">
        <w:rPr>
          <w:rFonts w:cstheme="minorHAnsi"/>
          <w:szCs w:val="24"/>
        </w:rPr>
        <w:t>9</w:t>
      </w:r>
      <w:r w:rsidRPr="00225CC9">
        <w:rPr>
          <w:rFonts w:cstheme="minorHAnsi"/>
          <w:szCs w:val="24"/>
        </w:rPr>
        <w:t>,</w:t>
      </w:r>
      <w:r w:rsidR="0035000D" w:rsidRPr="00225CC9">
        <w:rPr>
          <w:rFonts w:cstheme="minorHAnsi"/>
          <w:szCs w:val="24"/>
        </w:rPr>
        <w:t>5</w:t>
      </w:r>
      <w:r w:rsidRPr="00225CC9">
        <w:rPr>
          <w:rFonts w:cstheme="minorHAnsi"/>
          <w:szCs w:val="24"/>
        </w:rPr>
        <w:t xml:space="preserve"> % současného stavu.</w:t>
      </w:r>
      <w:r w:rsidR="00C166BA" w:rsidRPr="00225CC9">
        <w:rPr>
          <w:rFonts w:cstheme="minorHAnsi"/>
          <w:szCs w:val="24"/>
        </w:rPr>
        <w:t xml:space="preserve"> V období od 1910 do 1961 počet obyvatel stoupal. V roce 1961, kdy bylo nejvíce obyvatel, počet obyvatel </w:t>
      </w:r>
      <w:r w:rsidR="00C515BD" w:rsidRPr="00225CC9">
        <w:rPr>
          <w:rFonts w:cstheme="minorHAnsi"/>
          <w:szCs w:val="24"/>
        </w:rPr>
        <w:t xml:space="preserve">začal </w:t>
      </w:r>
      <w:r w:rsidR="00C166BA" w:rsidRPr="00225CC9">
        <w:rPr>
          <w:rFonts w:cstheme="minorHAnsi"/>
          <w:szCs w:val="24"/>
        </w:rPr>
        <w:t>pozvolna klesa</w:t>
      </w:r>
      <w:r w:rsidR="00C515BD" w:rsidRPr="00225CC9">
        <w:rPr>
          <w:rFonts w:cstheme="minorHAnsi"/>
          <w:szCs w:val="24"/>
        </w:rPr>
        <w:t>t</w:t>
      </w:r>
      <w:r w:rsidR="00C166BA" w:rsidRPr="00225CC9">
        <w:rPr>
          <w:rFonts w:cstheme="minorHAnsi"/>
          <w:szCs w:val="24"/>
        </w:rPr>
        <w:t xml:space="preserve"> až do roku 1991, kdy </w:t>
      </w:r>
      <w:r w:rsidR="00C515BD" w:rsidRPr="00225CC9">
        <w:rPr>
          <w:rFonts w:cstheme="minorHAnsi"/>
          <w:szCs w:val="24"/>
        </w:rPr>
        <w:t xml:space="preserve">má </w:t>
      </w:r>
      <w:r w:rsidR="00C166BA" w:rsidRPr="00225CC9">
        <w:rPr>
          <w:rFonts w:cstheme="minorHAnsi"/>
          <w:szCs w:val="24"/>
        </w:rPr>
        <w:t xml:space="preserve">opět </w:t>
      </w:r>
      <w:r w:rsidR="00C515BD" w:rsidRPr="00225CC9">
        <w:rPr>
          <w:rFonts w:cstheme="minorHAnsi"/>
          <w:szCs w:val="24"/>
        </w:rPr>
        <w:t>vzrůstající trend</w:t>
      </w:r>
      <w:r w:rsidR="00C166BA" w:rsidRPr="00225CC9">
        <w:rPr>
          <w:rFonts w:cstheme="minorHAnsi"/>
          <w:szCs w:val="24"/>
        </w:rPr>
        <w:t xml:space="preserve">. </w:t>
      </w:r>
      <w:r w:rsidRPr="00225CC9">
        <w:rPr>
          <w:rFonts w:cstheme="minorHAnsi"/>
          <w:szCs w:val="24"/>
        </w:rPr>
        <w:t xml:space="preserve">V obci není </w:t>
      </w:r>
      <w:r w:rsidR="00C166BA" w:rsidRPr="00225CC9">
        <w:rPr>
          <w:rFonts w:cstheme="minorHAnsi"/>
          <w:szCs w:val="24"/>
        </w:rPr>
        <w:t xml:space="preserve">od roku 1991 </w:t>
      </w:r>
      <w:r w:rsidRPr="00225CC9">
        <w:rPr>
          <w:rFonts w:cstheme="minorHAnsi"/>
          <w:szCs w:val="24"/>
        </w:rPr>
        <w:t xml:space="preserve">patrný úbytek obyvatel s ohledem na celostátní trend urbanizace, při kterém dochází ke stěhování obyvatel z vesnic do měst. </w:t>
      </w:r>
    </w:p>
    <w:p w14:paraId="56FC6A03" w14:textId="77777777" w:rsidR="00FE5B66" w:rsidRPr="00225CC9" w:rsidRDefault="00561A46" w:rsidP="00C515BD">
      <w:pPr>
        <w:spacing w:before="240" w:after="0"/>
        <w:jc w:val="center"/>
        <w:rPr>
          <w:rFonts w:cstheme="minorHAnsi"/>
          <w:b/>
          <w:sz w:val="20"/>
          <w:szCs w:val="20"/>
        </w:rPr>
      </w:pPr>
      <w:bookmarkStart w:id="7" w:name="_Hlk41245273"/>
      <w:r w:rsidRPr="00225CC9">
        <w:rPr>
          <w:rFonts w:cstheme="minorHAnsi"/>
          <w:b/>
          <w:sz w:val="20"/>
          <w:szCs w:val="20"/>
        </w:rPr>
        <w:t>Dlouhodobý vývoj počtu obyvatel obce Březnice od roku 1910</w:t>
      </w:r>
    </w:p>
    <w:bookmarkEnd w:id="7"/>
    <w:p w14:paraId="2C7BE1BD" w14:textId="77777777" w:rsidR="001E30BF" w:rsidRPr="00225CC9" w:rsidRDefault="001E30BF" w:rsidP="00C515BD">
      <w:pPr>
        <w:spacing w:before="240" w:after="0"/>
        <w:jc w:val="center"/>
        <w:rPr>
          <w:rFonts w:eastAsia="Times New Roman" w:cstheme="minorHAnsi"/>
          <w:i/>
          <w:color w:val="000000"/>
          <w:sz w:val="20"/>
          <w:szCs w:val="20"/>
        </w:rPr>
      </w:pPr>
      <w:r w:rsidRPr="00225CC9">
        <w:rPr>
          <w:rFonts w:cstheme="minorHAnsi"/>
          <w:noProof/>
        </w:rPr>
        <w:drawing>
          <wp:inline distT="0" distB="0" distL="0" distR="0" wp14:anchorId="23420BC7" wp14:editId="37CAA789">
            <wp:extent cx="4572000" cy="2743200"/>
            <wp:effectExtent l="0" t="0" r="0" b="0"/>
            <wp:docPr id="9" name="Graf 9">
              <a:extLst xmlns:a="http://schemas.openxmlformats.org/drawingml/2006/main">
                <a:ext uri="{FF2B5EF4-FFF2-40B4-BE49-F238E27FC236}">
                  <a16:creationId xmlns:a16="http://schemas.microsoft.com/office/drawing/2014/main" id="{5B43FCBA-D0E3-4158-86D7-89930571B54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278FD1AC" w14:textId="77777777" w:rsidR="001E3F6D" w:rsidRPr="00225CC9" w:rsidRDefault="001E3F6D" w:rsidP="001E3F6D">
      <w:pPr>
        <w:jc w:val="left"/>
        <w:rPr>
          <w:rFonts w:cstheme="minorHAnsi"/>
          <w:i/>
          <w:color w:val="000000"/>
          <w:sz w:val="20"/>
          <w:szCs w:val="20"/>
          <w:shd w:val="clear" w:color="auto" w:fill="FFFFFF"/>
        </w:rPr>
      </w:pPr>
      <w:r w:rsidRPr="00225CC9">
        <w:rPr>
          <w:rFonts w:cstheme="minorHAnsi"/>
          <w:i/>
          <w:color w:val="000000"/>
          <w:sz w:val="20"/>
          <w:szCs w:val="20"/>
          <w:shd w:val="clear" w:color="auto" w:fill="FFFFFF"/>
        </w:rPr>
        <w:t xml:space="preserve">Zdroj: ČSÚ, aplikace </w:t>
      </w:r>
      <w:hyperlink r:id="rId12" w:history="1">
        <w:r w:rsidRPr="00225CC9">
          <w:rPr>
            <w:rStyle w:val="Hypertextovodkaz"/>
            <w:rFonts w:cstheme="minorHAnsi"/>
            <w:i/>
            <w:sz w:val="20"/>
            <w:szCs w:val="20"/>
            <w:shd w:val="clear" w:color="auto" w:fill="FFFFFF"/>
          </w:rPr>
          <w:t>www.obcepro.cz</w:t>
        </w:r>
      </w:hyperlink>
      <w:r w:rsidRPr="00225CC9">
        <w:rPr>
          <w:rFonts w:cstheme="minorHAnsi"/>
          <w:i/>
          <w:color w:val="000000"/>
          <w:sz w:val="20"/>
          <w:szCs w:val="20"/>
          <w:shd w:val="clear" w:color="auto" w:fill="FFFFFF"/>
        </w:rPr>
        <w:t>, vlastní zpracování</w:t>
      </w:r>
    </w:p>
    <w:p w14:paraId="536B8E4C" w14:textId="77777777" w:rsidR="00FE5B66" w:rsidRPr="00225CC9" w:rsidRDefault="00921ADC" w:rsidP="00921ADC">
      <w:pPr>
        <w:spacing w:before="240"/>
        <w:rPr>
          <w:rFonts w:eastAsia="Times New Roman" w:cstheme="minorHAnsi"/>
          <w:color w:val="000000"/>
          <w:szCs w:val="24"/>
        </w:rPr>
      </w:pPr>
      <w:r w:rsidRPr="00225CC9">
        <w:rPr>
          <w:rFonts w:eastAsia="Times New Roman" w:cstheme="minorHAnsi"/>
          <w:color w:val="000000"/>
          <w:szCs w:val="24"/>
        </w:rPr>
        <w:t>V porovnání počtu obyvatel od roku 200</w:t>
      </w:r>
      <w:r w:rsidR="00FE5B66" w:rsidRPr="00225CC9">
        <w:rPr>
          <w:rFonts w:eastAsia="Times New Roman" w:cstheme="minorHAnsi"/>
          <w:color w:val="000000"/>
          <w:szCs w:val="24"/>
        </w:rPr>
        <w:t>9</w:t>
      </w:r>
      <w:r w:rsidRPr="00225CC9">
        <w:rPr>
          <w:rFonts w:eastAsia="Times New Roman" w:cstheme="minorHAnsi"/>
          <w:color w:val="000000"/>
          <w:szCs w:val="24"/>
        </w:rPr>
        <w:t xml:space="preserve"> do roku 201</w:t>
      </w:r>
      <w:r w:rsidR="00AD54BC" w:rsidRPr="00225CC9">
        <w:rPr>
          <w:rFonts w:eastAsia="Times New Roman" w:cstheme="minorHAnsi"/>
          <w:color w:val="000000"/>
          <w:szCs w:val="24"/>
        </w:rPr>
        <w:t>8</w:t>
      </w:r>
      <w:r w:rsidRPr="00225CC9">
        <w:rPr>
          <w:rFonts w:eastAsia="Times New Roman" w:cstheme="minorHAnsi"/>
          <w:color w:val="000000"/>
          <w:szCs w:val="24"/>
        </w:rPr>
        <w:t xml:space="preserve"> lze vidět</w:t>
      </w:r>
      <w:r w:rsidR="00FE5B66" w:rsidRPr="00225CC9">
        <w:rPr>
          <w:rFonts w:eastAsia="Times New Roman" w:cstheme="minorHAnsi"/>
          <w:color w:val="000000"/>
          <w:szCs w:val="24"/>
        </w:rPr>
        <w:t>, že počet obyvatel v obci každým rokem roste, vyjma období 2014 až 2015, kdy došlo k nepatrnému úbytku počtu obyvatel v rámci jednotek. Během sledovaného období vzrostl počet obyvatel o necelých 100 obyvatel.</w:t>
      </w:r>
    </w:p>
    <w:p w14:paraId="603ED924" w14:textId="77777777" w:rsidR="005626BD" w:rsidRPr="00225CC9" w:rsidRDefault="005626BD" w:rsidP="005E214C">
      <w:pPr>
        <w:spacing w:after="0"/>
        <w:jc w:val="center"/>
        <w:rPr>
          <w:rFonts w:cstheme="minorHAnsi"/>
          <w:b/>
          <w:sz w:val="20"/>
          <w:szCs w:val="20"/>
        </w:rPr>
      </w:pPr>
      <w:r w:rsidRPr="00225CC9">
        <w:rPr>
          <w:rFonts w:cstheme="minorHAnsi"/>
          <w:b/>
          <w:sz w:val="20"/>
          <w:szCs w:val="20"/>
        </w:rPr>
        <w:lastRenderedPageBreak/>
        <w:t>Vývoj počtu obyvatel obce Březnice v letech 2009–2018</w:t>
      </w:r>
    </w:p>
    <w:p w14:paraId="661D2A9E" w14:textId="77777777" w:rsidR="004D25B9" w:rsidRPr="00225CC9" w:rsidRDefault="004D25B9" w:rsidP="005E214C">
      <w:pPr>
        <w:spacing w:after="0"/>
        <w:jc w:val="center"/>
        <w:rPr>
          <w:rFonts w:eastAsia="Times New Roman" w:cstheme="minorHAnsi"/>
          <w:color w:val="000000"/>
          <w:sz w:val="17"/>
          <w:szCs w:val="17"/>
          <w:lang w:eastAsia="cs-CZ"/>
        </w:rPr>
      </w:pPr>
      <w:r w:rsidRPr="00225CC9">
        <w:rPr>
          <w:rFonts w:cstheme="minorHAnsi"/>
          <w:noProof/>
        </w:rPr>
        <w:drawing>
          <wp:inline distT="0" distB="0" distL="0" distR="0" wp14:anchorId="748A0F3A" wp14:editId="6F7729D1">
            <wp:extent cx="4572000" cy="2743200"/>
            <wp:effectExtent l="0" t="0" r="0" b="0"/>
            <wp:docPr id="8" name="Graf 8">
              <a:extLst xmlns:a="http://schemas.openxmlformats.org/drawingml/2006/main">
                <a:ext uri="{FF2B5EF4-FFF2-40B4-BE49-F238E27FC236}">
                  <a16:creationId xmlns:a16="http://schemas.microsoft.com/office/drawing/2014/main" id="{81AE629F-14E0-4AC4-9A11-F2EF296F82B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07F8E8DC" w14:textId="77777777" w:rsidR="001E3F6D" w:rsidRPr="00225CC9" w:rsidRDefault="001E3F6D" w:rsidP="001E3F6D">
      <w:pPr>
        <w:jc w:val="left"/>
        <w:rPr>
          <w:rFonts w:cstheme="minorHAnsi"/>
          <w:i/>
          <w:color w:val="000000"/>
          <w:sz w:val="20"/>
          <w:szCs w:val="20"/>
          <w:shd w:val="clear" w:color="auto" w:fill="FFFFFF"/>
        </w:rPr>
      </w:pPr>
      <w:r w:rsidRPr="00225CC9">
        <w:rPr>
          <w:rFonts w:cstheme="minorHAnsi"/>
          <w:i/>
          <w:color w:val="000000"/>
          <w:sz w:val="20"/>
          <w:szCs w:val="20"/>
          <w:shd w:val="clear" w:color="auto" w:fill="FFFFFF"/>
        </w:rPr>
        <w:t xml:space="preserve">Zdroj: ČSÚ, aplikace </w:t>
      </w:r>
      <w:hyperlink r:id="rId14" w:history="1">
        <w:r w:rsidRPr="00225CC9">
          <w:rPr>
            <w:rStyle w:val="Hypertextovodkaz"/>
            <w:rFonts w:cstheme="minorHAnsi"/>
            <w:i/>
            <w:sz w:val="20"/>
            <w:szCs w:val="20"/>
            <w:shd w:val="clear" w:color="auto" w:fill="FFFFFF"/>
          </w:rPr>
          <w:t>www.obcepro.cz</w:t>
        </w:r>
      </w:hyperlink>
      <w:r w:rsidRPr="00225CC9">
        <w:rPr>
          <w:rFonts w:cstheme="minorHAnsi"/>
          <w:i/>
          <w:color w:val="000000"/>
          <w:sz w:val="20"/>
          <w:szCs w:val="20"/>
          <w:shd w:val="clear" w:color="auto" w:fill="FFFFFF"/>
        </w:rPr>
        <w:t>, vlastní zpracování</w:t>
      </w:r>
    </w:p>
    <w:p w14:paraId="730A0441" w14:textId="77777777" w:rsidR="005E214C" w:rsidRPr="00225CC9" w:rsidRDefault="00C515BD" w:rsidP="005E214C">
      <w:pPr>
        <w:spacing w:before="240"/>
        <w:rPr>
          <w:rFonts w:eastAsia="Times New Roman" w:cstheme="minorHAnsi"/>
          <w:color w:val="000000"/>
          <w:szCs w:val="24"/>
        </w:rPr>
      </w:pPr>
      <w:r w:rsidRPr="00225CC9">
        <w:rPr>
          <w:rFonts w:eastAsia="Times New Roman" w:cstheme="minorHAnsi"/>
          <w:color w:val="000000"/>
          <w:szCs w:val="24"/>
        </w:rPr>
        <w:t xml:space="preserve">Struktura vývoje ostatních zvolených celků je značně odlišná. V ORP i </w:t>
      </w:r>
      <w:r w:rsidR="005E214C" w:rsidRPr="00225CC9">
        <w:rPr>
          <w:rFonts w:eastAsia="Times New Roman" w:cstheme="minorHAnsi"/>
          <w:color w:val="000000"/>
          <w:szCs w:val="24"/>
        </w:rPr>
        <w:t>ČR</w:t>
      </w:r>
      <w:r w:rsidRPr="00225CC9">
        <w:rPr>
          <w:rFonts w:eastAsia="Times New Roman" w:cstheme="minorHAnsi"/>
          <w:color w:val="000000"/>
          <w:szCs w:val="24"/>
        </w:rPr>
        <w:t xml:space="preserve">, dochází střídavě k úbytku a přírůstku obyvatel a hodnoty se liší pouze nepatrně v desetinách procent, v porovnání roku 2009 a 2018 se současný stav pohybuje lehce nad 100 % stavu v roce 2009. </w:t>
      </w:r>
      <w:r w:rsidR="005E214C" w:rsidRPr="00225CC9">
        <w:rPr>
          <w:rFonts w:eastAsia="Times New Roman" w:cstheme="minorHAnsi"/>
          <w:color w:val="000000"/>
          <w:szCs w:val="24"/>
        </w:rPr>
        <w:t>V rámci Zlínského kraje lze vidět v daném období klesající vývoj počtu obyvatel, ovšem hodnota v roce 2018 je obdobná té v roce 2009.</w:t>
      </w:r>
    </w:p>
    <w:p w14:paraId="625224A0" w14:textId="77777777" w:rsidR="004D25B9" w:rsidRPr="00225CC9" w:rsidRDefault="004D25B9" w:rsidP="005E214C">
      <w:pPr>
        <w:spacing w:line="276" w:lineRule="auto"/>
        <w:jc w:val="center"/>
        <w:rPr>
          <w:rFonts w:cstheme="minorHAnsi"/>
        </w:rPr>
      </w:pPr>
      <w:r w:rsidRPr="00225CC9">
        <w:rPr>
          <w:rFonts w:eastAsia="Times New Roman" w:cstheme="minorHAnsi"/>
          <w:b/>
          <w:color w:val="000000"/>
          <w:sz w:val="20"/>
          <w:szCs w:val="20"/>
        </w:rPr>
        <w:t xml:space="preserve">Vývoj počtu obyvatel v letech </w:t>
      </w:r>
      <w:r w:rsidR="000C422C" w:rsidRPr="00225CC9">
        <w:rPr>
          <w:rFonts w:eastAsia="Times New Roman" w:cstheme="minorHAnsi"/>
          <w:b/>
          <w:color w:val="000000"/>
          <w:sz w:val="20"/>
          <w:szCs w:val="20"/>
        </w:rPr>
        <w:t>2009–2018</w:t>
      </w:r>
    </w:p>
    <w:p w14:paraId="04540770" w14:textId="77777777" w:rsidR="004D25B9" w:rsidRPr="00225CC9" w:rsidRDefault="004D25B9" w:rsidP="005E214C">
      <w:pPr>
        <w:spacing w:after="0"/>
        <w:jc w:val="center"/>
        <w:rPr>
          <w:rFonts w:eastAsia="Times New Roman" w:cstheme="minorHAnsi"/>
          <w:i/>
          <w:color w:val="000000"/>
          <w:sz w:val="20"/>
          <w:szCs w:val="20"/>
          <w:highlight w:val="yellow"/>
        </w:rPr>
      </w:pPr>
      <w:r w:rsidRPr="00225CC9">
        <w:rPr>
          <w:rFonts w:cstheme="minorHAnsi"/>
          <w:noProof/>
        </w:rPr>
        <w:drawing>
          <wp:inline distT="0" distB="0" distL="0" distR="0" wp14:anchorId="498C199B" wp14:editId="1EBF31B1">
            <wp:extent cx="4572000" cy="2743200"/>
            <wp:effectExtent l="0" t="0" r="0" b="0"/>
            <wp:docPr id="2" name="Graf 2">
              <a:extLst xmlns:a="http://schemas.openxmlformats.org/drawingml/2006/main">
                <a:ext uri="{FF2B5EF4-FFF2-40B4-BE49-F238E27FC236}">
                  <a16:creationId xmlns:a16="http://schemas.microsoft.com/office/drawing/2014/main" id="{DCB2FA98-88EF-4EC9-BD9F-86A802E5B1B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26AE0A16" w14:textId="77777777" w:rsidR="001E3F6D" w:rsidRPr="00225CC9" w:rsidRDefault="001E3F6D" w:rsidP="001E3F6D">
      <w:pPr>
        <w:rPr>
          <w:rFonts w:cstheme="minorHAnsi"/>
          <w:i/>
          <w:color w:val="000000"/>
          <w:sz w:val="20"/>
          <w:szCs w:val="20"/>
          <w:shd w:val="clear" w:color="auto" w:fill="FFFFFF"/>
        </w:rPr>
      </w:pPr>
      <w:r w:rsidRPr="00225CC9">
        <w:rPr>
          <w:rFonts w:cstheme="minorHAnsi"/>
          <w:i/>
          <w:color w:val="000000"/>
          <w:sz w:val="20"/>
          <w:szCs w:val="20"/>
          <w:shd w:val="clear" w:color="auto" w:fill="FFFFFF"/>
        </w:rPr>
        <w:t xml:space="preserve">Zdroj: ČSÚ, aplikace </w:t>
      </w:r>
      <w:hyperlink r:id="rId16" w:history="1">
        <w:r w:rsidRPr="00225CC9">
          <w:rPr>
            <w:rStyle w:val="Hypertextovodkaz"/>
            <w:rFonts w:cstheme="minorHAnsi"/>
            <w:i/>
            <w:sz w:val="20"/>
            <w:szCs w:val="20"/>
            <w:shd w:val="clear" w:color="auto" w:fill="FFFFFF"/>
          </w:rPr>
          <w:t>www.obcepro.cz</w:t>
        </w:r>
      </w:hyperlink>
      <w:r w:rsidRPr="00225CC9">
        <w:rPr>
          <w:rFonts w:cstheme="minorHAnsi"/>
          <w:i/>
          <w:color w:val="000000"/>
          <w:sz w:val="20"/>
          <w:szCs w:val="20"/>
          <w:shd w:val="clear" w:color="auto" w:fill="FFFFFF"/>
        </w:rPr>
        <w:t>, vlastní zpracování</w:t>
      </w:r>
    </w:p>
    <w:p w14:paraId="7DC5C2E2" w14:textId="77777777" w:rsidR="00921ADC" w:rsidRPr="00225CC9" w:rsidRDefault="00921ADC" w:rsidP="00921ADC">
      <w:pPr>
        <w:pStyle w:val="Nadpis2"/>
        <w:numPr>
          <w:ilvl w:val="1"/>
          <w:numId w:val="2"/>
        </w:numPr>
        <w:spacing w:before="240"/>
        <w:ind w:left="578" w:hanging="578"/>
        <w:rPr>
          <w:rFonts w:asciiTheme="minorHAnsi" w:hAnsiTheme="minorHAnsi" w:cstheme="minorHAnsi"/>
        </w:rPr>
      </w:pPr>
      <w:bookmarkStart w:id="8" w:name="_Toc54290311"/>
      <w:r w:rsidRPr="00225CC9">
        <w:rPr>
          <w:rFonts w:asciiTheme="minorHAnsi" w:hAnsiTheme="minorHAnsi" w:cstheme="minorHAnsi"/>
        </w:rPr>
        <w:lastRenderedPageBreak/>
        <w:t>Charakteristiky obyvatelstva</w:t>
      </w:r>
      <w:bookmarkEnd w:id="8"/>
    </w:p>
    <w:p w14:paraId="26D25097" w14:textId="77777777" w:rsidR="00921ADC" w:rsidRPr="00225CC9" w:rsidRDefault="00921ADC" w:rsidP="00921ADC">
      <w:pPr>
        <w:rPr>
          <w:rFonts w:cstheme="minorHAnsi"/>
          <w:szCs w:val="24"/>
          <w:highlight w:val="yellow"/>
        </w:rPr>
      </w:pPr>
      <w:r w:rsidRPr="00225CC9">
        <w:rPr>
          <w:rFonts w:cstheme="minorHAnsi"/>
          <w:szCs w:val="24"/>
        </w:rPr>
        <w:t xml:space="preserve">V roce 2001 bylo v obci </w:t>
      </w:r>
      <w:r w:rsidR="000265D0" w:rsidRPr="00225CC9">
        <w:rPr>
          <w:rFonts w:cstheme="minorHAnsi"/>
          <w:szCs w:val="24"/>
        </w:rPr>
        <w:t>52,57</w:t>
      </w:r>
      <w:r w:rsidRPr="00225CC9">
        <w:rPr>
          <w:rFonts w:cstheme="minorHAnsi"/>
          <w:szCs w:val="24"/>
        </w:rPr>
        <w:t xml:space="preserve"> % ekonomicky aktivních obyvatel (dále jen EAO), což je v porovnání s rokem 2011 </w:t>
      </w:r>
      <w:r w:rsidR="000265D0" w:rsidRPr="00225CC9">
        <w:rPr>
          <w:rFonts w:cstheme="minorHAnsi"/>
          <w:szCs w:val="24"/>
        </w:rPr>
        <w:t>více</w:t>
      </w:r>
      <w:r w:rsidRPr="00225CC9">
        <w:rPr>
          <w:rFonts w:cstheme="minorHAnsi"/>
          <w:szCs w:val="24"/>
        </w:rPr>
        <w:t>. V roce 2011 bylo v obci 5</w:t>
      </w:r>
      <w:r w:rsidR="000265D0" w:rsidRPr="00225CC9">
        <w:rPr>
          <w:rFonts w:cstheme="minorHAnsi"/>
          <w:szCs w:val="24"/>
        </w:rPr>
        <w:t>1</w:t>
      </w:r>
      <w:r w:rsidRPr="00225CC9">
        <w:rPr>
          <w:rFonts w:cstheme="minorHAnsi"/>
          <w:szCs w:val="24"/>
        </w:rPr>
        <w:t>,</w:t>
      </w:r>
      <w:r w:rsidR="000265D0" w:rsidRPr="00225CC9">
        <w:rPr>
          <w:rFonts w:cstheme="minorHAnsi"/>
          <w:szCs w:val="24"/>
        </w:rPr>
        <w:t>66</w:t>
      </w:r>
      <w:r w:rsidRPr="00225CC9">
        <w:rPr>
          <w:rFonts w:cstheme="minorHAnsi"/>
          <w:szCs w:val="24"/>
        </w:rPr>
        <w:t xml:space="preserve"> % EAO, to je </w:t>
      </w:r>
      <w:r w:rsidR="007E56A4" w:rsidRPr="00225CC9">
        <w:rPr>
          <w:rFonts w:cstheme="minorHAnsi"/>
          <w:szCs w:val="24"/>
        </w:rPr>
        <w:t xml:space="preserve">nepatrný </w:t>
      </w:r>
      <w:r w:rsidR="000265D0" w:rsidRPr="00225CC9">
        <w:rPr>
          <w:rFonts w:cstheme="minorHAnsi"/>
          <w:szCs w:val="24"/>
        </w:rPr>
        <w:t>úbytek</w:t>
      </w:r>
      <w:r w:rsidRPr="00225CC9">
        <w:rPr>
          <w:rFonts w:cstheme="minorHAnsi"/>
          <w:szCs w:val="24"/>
        </w:rPr>
        <w:t xml:space="preserve"> o zhruba </w:t>
      </w:r>
      <w:r w:rsidR="000265D0" w:rsidRPr="00225CC9">
        <w:rPr>
          <w:rFonts w:cstheme="minorHAnsi"/>
          <w:szCs w:val="24"/>
        </w:rPr>
        <w:t>1</w:t>
      </w:r>
      <w:r w:rsidRPr="00225CC9">
        <w:rPr>
          <w:rFonts w:cstheme="minorHAnsi"/>
          <w:szCs w:val="24"/>
        </w:rPr>
        <w:t> %. Z hlediska pohlaví v obci žije nepatrně víc žen než mužů v p</w:t>
      </w:r>
      <w:r w:rsidR="001E1116" w:rsidRPr="00225CC9">
        <w:rPr>
          <w:rFonts w:cstheme="minorHAnsi"/>
          <w:szCs w:val="24"/>
        </w:rPr>
        <w:t xml:space="preserve">oměru </w:t>
      </w:r>
      <w:r w:rsidR="000265D0" w:rsidRPr="00225CC9">
        <w:rPr>
          <w:rFonts w:cstheme="minorHAnsi"/>
          <w:szCs w:val="24"/>
        </w:rPr>
        <w:t>604</w:t>
      </w:r>
      <w:r w:rsidR="001E1116" w:rsidRPr="00225CC9">
        <w:rPr>
          <w:rFonts w:cstheme="minorHAnsi"/>
          <w:szCs w:val="24"/>
        </w:rPr>
        <w:t>/</w:t>
      </w:r>
      <w:r w:rsidR="000265D0" w:rsidRPr="00225CC9">
        <w:rPr>
          <w:rFonts w:cstheme="minorHAnsi"/>
          <w:szCs w:val="24"/>
        </w:rPr>
        <w:t>598</w:t>
      </w:r>
      <w:r w:rsidR="001E1116" w:rsidRPr="00225CC9">
        <w:rPr>
          <w:rFonts w:cstheme="minorHAnsi"/>
          <w:szCs w:val="24"/>
        </w:rPr>
        <w:t>. Co se týče věkové</w:t>
      </w:r>
      <w:r w:rsidRPr="00225CC9">
        <w:rPr>
          <w:rFonts w:cstheme="minorHAnsi"/>
          <w:szCs w:val="24"/>
        </w:rPr>
        <w:t xml:space="preserve"> struktury, tak v roce 2001 </w:t>
      </w:r>
      <w:r w:rsidR="007E56A4" w:rsidRPr="00225CC9">
        <w:rPr>
          <w:rFonts w:cstheme="minorHAnsi"/>
          <w:szCs w:val="24"/>
        </w:rPr>
        <w:t xml:space="preserve">mírně </w:t>
      </w:r>
      <w:r w:rsidRPr="00225CC9">
        <w:rPr>
          <w:rFonts w:cstheme="minorHAnsi"/>
          <w:szCs w:val="24"/>
        </w:rPr>
        <w:t xml:space="preserve">převažovaly v obci děti do 15 let nad seniory, to znamená, že index stáří (poměr počtu obyvatel nad 65 let k obyvatelstvu skupiny 0-14 let) byl </w:t>
      </w:r>
      <w:r w:rsidR="007E56A4" w:rsidRPr="00225CC9">
        <w:rPr>
          <w:rFonts w:cstheme="minorHAnsi"/>
          <w:szCs w:val="24"/>
        </w:rPr>
        <w:t>ve výši</w:t>
      </w:r>
      <w:r w:rsidRPr="00225CC9">
        <w:rPr>
          <w:rFonts w:cstheme="minorHAnsi"/>
          <w:szCs w:val="24"/>
        </w:rPr>
        <w:t xml:space="preserve"> </w:t>
      </w:r>
      <w:r w:rsidR="007E56A4" w:rsidRPr="00225CC9">
        <w:rPr>
          <w:rFonts w:cstheme="minorHAnsi"/>
          <w:szCs w:val="24"/>
        </w:rPr>
        <w:t>113</w:t>
      </w:r>
      <w:r w:rsidRPr="00225CC9">
        <w:rPr>
          <w:rFonts w:cstheme="minorHAnsi"/>
          <w:szCs w:val="24"/>
        </w:rPr>
        <w:t xml:space="preserve">,5. V roce 2011 </w:t>
      </w:r>
      <w:r w:rsidR="007E56A4" w:rsidRPr="00225CC9">
        <w:rPr>
          <w:rFonts w:cstheme="minorHAnsi"/>
          <w:szCs w:val="24"/>
        </w:rPr>
        <w:t xml:space="preserve">naopak </w:t>
      </w:r>
      <w:r w:rsidRPr="00225CC9">
        <w:rPr>
          <w:rFonts w:cstheme="minorHAnsi"/>
          <w:szCs w:val="24"/>
        </w:rPr>
        <w:t xml:space="preserve">již </w:t>
      </w:r>
      <w:r w:rsidR="000265D0" w:rsidRPr="00225CC9">
        <w:rPr>
          <w:rFonts w:cstheme="minorHAnsi"/>
          <w:szCs w:val="24"/>
        </w:rPr>
        <w:t xml:space="preserve">lehce </w:t>
      </w:r>
      <w:r w:rsidRPr="00225CC9">
        <w:rPr>
          <w:rFonts w:cstheme="minorHAnsi"/>
          <w:szCs w:val="24"/>
        </w:rPr>
        <w:t>převažovali senioři a index stáři byl v tomto roce 10</w:t>
      </w:r>
      <w:r w:rsidR="007E56A4" w:rsidRPr="00225CC9">
        <w:rPr>
          <w:rFonts w:cstheme="minorHAnsi"/>
          <w:szCs w:val="24"/>
        </w:rPr>
        <w:t>4</w:t>
      </w:r>
      <w:r w:rsidRPr="00225CC9">
        <w:rPr>
          <w:rFonts w:cstheme="minorHAnsi"/>
          <w:szCs w:val="24"/>
        </w:rPr>
        <w:t>,</w:t>
      </w:r>
      <w:r w:rsidR="007E56A4" w:rsidRPr="00225CC9">
        <w:rPr>
          <w:rFonts w:cstheme="minorHAnsi"/>
          <w:szCs w:val="24"/>
        </w:rPr>
        <w:t>5</w:t>
      </w:r>
      <w:r w:rsidRPr="00225CC9">
        <w:rPr>
          <w:rFonts w:cstheme="minorHAnsi"/>
          <w:szCs w:val="24"/>
        </w:rPr>
        <w:t xml:space="preserve">. Nejlepší srovnání s obcí poskytují </w:t>
      </w:r>
      <w:r w:rsidR="0096775D" w:rsidRPr="00225CC9">
        <w:rPr>
          <w:rFonts w:cstheme="minorHAnsi"/>
          <w:szCs w:val="24"/>
        </w:rPr>
        <w:t>okolní</w:t>
      </w:r>
      <w:r w:rsidRPr="00225CC9">
        <w:rPr>
          <w:rFonts w:cstheme="minorHAnsi"/>
          <w:szCs w:val="24"/>
        </w:rPr>
        <w:t xml:space="preserve"> obce, kde v porovnání s ostatními obcemi je na tom </w:t>
      </w:r>
      <w:r w:rsidR="0096775D" w:rsidRPr="00225CC9">
        <w:rPr>
          <w:rFonts w:cstheme="minorHAnsi"/>
          <w:szCs w:val="24"/>
        </w:rPr>
        <w:t xml:space="preserve">Březnice </w:t>
      </w:r>
      <w:r w:rsidR="001E1116" w:rsidRPr="00225CC9">
        <w:rPr>
          <w:rFonts w:cstheme="minorHAnsi"/>
          <w:szCs w:val="24"/>
        </w:rPr>
        <w:t>realitně dobře. N</w:t>
      </w:r>
      <w:r w:rsidRPr="00225CC9">
        <w:rPr>
          <w:rFonts w:cstheme="minorHAnsi"/>
          <w:szCs w:val="24"/>
        </w:rPr>
        <w:t xml:space="preserve">ejhůře jsou na tom obce </w:t>
      </w:r>
      <w:r w:rsidR="00A60C82" w:rsidRPr="00225CC9">
        <w:rPr>
          <w:rFonts w:cstheme="minorHAnsi"/>
          <w:szCs w:val="24"/>
        </w:rPr>
        <w:t>Želechovice nad Dřevnicí</w:t>
      </w:r>
      <w:r w:rsidR="001E1116" w:rsidRPr="00225CC9">
        <w:rPr>
          <w:rFonts w:cstheme="minorHAnsi"/>
          <w:szCs w:val="24"/>
        </w:rPr>
        <w:t>, kde s</w:t>
      </w:r>
      <w:r w:rsidRPr="00225CC9">
        <w:rPr>
          <w:rFonts w:cstheme="minorHAnsi"/>
          <w:szCs w:val="24"/>
        </w:rPr>
        <w:t xml:space="preserve">e index stáří </w:t>
      </w:r>
      <w:r w:rsidR="001E1116" w:rsidRPr="00225CC9">
        <w:rPr>
          <w:rFonts w:cstheme="minorHAnsi"/>
          <w:szCs w:val="24"/>
        </w:rPr>
        <w:t xml:space="preserve">pohybuje </w:t>
      </w:r>
      <w:r w:rsidRPr="00225CC9">
        <w:rPr>
          <w:rFonts w:cstheme="minorHAnsi"/>
          <w:szCs w:val="24"/>
        </w:rPr>
        <w:t xml:space="preserve">nad 170. </w:t>
      </w:r>
    </w:p>
    <w:p w14:paraId="6D6A6753" w14:textId="77777777" w:rsidR="00921ADC" w:rsidRPr="00225CC9" w:rsidRDefault="00921ADC" w:rsidP="005E214C">
      <w:pPr>
        <w:spacing w:after="0"/>
        <w:jc w:val="center"/>
        <w:rPr>
          <w:rFonts w:cstheme="minorHAnsi"/>
          <w:b/>
          <w:sz w:val="20"/>
          <w:szCs w:val="24"/>
        </w:rPr>
      </w:pPr>
      <w:r w:rsidRPr="00225CC9">
        <w:rPr>
          <w:rFonts w:cstheme="minorHAnsi"/>
          <w:b/>
          <w:sz w:val="20"/>
          <w:szCs w:val="24"/>
        </w:rPr>
        <w:t>Index stáří v</w:t>
      </w:r>
      <w:r w:rsidR="0096775D" w:rsidRPr="00225CC9">
        <w:rPr>
          <w:rFonts w:cstheme="minorHAnsi"/>
          <w:b/>
          <w:sz w:val="20"/>
          <w:szCs w:val="24"/>
        </w:rPr>
        <w:t> okolních obcích</w:t>
      </w:r>
    </w:p>
    <w:p w14:paraId="260ADD61" w14:textId="77777777" w:rsidR="00832623" w:rsidRPr="00225CC9" w:rsidRDefault="00832623" w:rsidP="005E214C">
      <w:pPr>
        <w:spacing w:after="0"/>
        <w:jc w:val="center"/>
        <w:rPr>
          <w:rFonts w:cstheme="minorHAnsi"/>
          <w:szCs w:val="24"/>
          <w:highlight w:val="yellow"/>
        </w:rPr>
      </w:pPr>
      <w:r>
        <w:rPr>
          <w:rFonts w:cstheme="minorHAnsi"/>
          <w:noProof/>
          <w:szCs w:val="24"/>
        </w:rPr>
        <w:drawing>
          <wp:inline distT="0" distB="0" distL="0" distR="0" wp14:anchorId="27E219BC" wp14:editId="2802113F">
            <wp:extent cx="5760720" cy="4075430"/>
            <wp:effectExtent l="0" t="0" r="0" b="1270"/>
            <wp:docPr id="20" name="Obrázek 20" descr="Obsah obrázku text,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SO_index stáří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5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BA064" w14:textId="77777777" w:rsidR="00921ADC" w:rsidRPr="00225CC9" w:rsidRDefault="00921ADC" w:rsidP="00921ADC">
      <w:pPr>
        <w:spacing w:after="360"/>
        <w:rPr>
          <w:rFonts w:cstheme="minorHAnsi"/>
          <w:i/>
          <w:sz w:val="20"/>
          <w:szCs w:val="24"/>
        </w:rPr>
      </w:pPr>
      <w:r w:rsidRPr="00832623">
        <w:rPr>
          <w:rFonts w:cstheme="minorHAnsi"/>
          <w:i/>
          <w:sz w:val="20"/>
          <w:szCs w:val="24"/>
        </w:rPr>
        <w:t>Zdroj: ČSÚ, vlastní zpracování</w:t>
      </w:r>
    </w:p>
    <w:p w14:paraId="49A4E11D" w14:textId="77777777" w:rsidR="00561A46" w:rsidRPr="00225CC9" w:rsidRDefault="00921ADC" w:rsidP="00921ADC">
      <w:pPr>
        <w:spacing w:before="120"/>
        <w:rPr>
          <w:rFonts w:cstheme="minorHAnsi"/>
          <w:szCs w:val="24"/>
        </w:rPr>
      </w:pPr>
      <w:r w:rsidRPr="00225CC9">
        <w:rPr>
          <w:rFonts w:cstheme="minorHAnsi"/>
          <w:szCs w:val="24"/>
        </w:rPr>
        <w:t>Míra porodnosti byla v obci v roce 201</w:t>
      </w:r>
      <w:r w:rsidR="000E3F27" w:rsidRPr="00225CC9">
        <w:rPr>
          <w:rFonts w:cstheme="minorHAnsi"/>
          <w:szCs w:val="24"/>
        </w:rPr>
        <w:t>8</w:t>
      </w:r>
      <w:r w:rsidRPr="00225CC9">
        <w:rPr>
          <w:rFonts w:cstheme="minorHAnsi"/>
          <w:szCs w:val="24"/>
        </w:rPr>
        <w:t xml:space="preserve"> o něco nižší než v ostatních sledovaných územních celcích, a to </w:t>
      </w:r>
      <w:r w:rsidR="000E3F27" w:rsidRPr="00225CC9">
        <w:rPr>
          <w:rFonts w:cstheme="minorHAnsi"/>
          <w:szCs w:val="24"/>
        </w:rPr>
        <w:t>8</w:t>
      </w:r>
      <w:r w:rsidRPr="00225CC9">
        <w:rPr>
          <w:rFonts w:cstheme="minorHAnsi"/>
          <w:szCs w:val="24"/>
        </w:rPr>
        <w:t xml:space="preserve"> ‰, kdežto v ORP, okrese i kraji Zlín byla tato hodnota kolem 10 ‰. Tyto hodnoty jsou stejné i pro charakteristiku míry úmrtnosti v obci. V obci obyvatel </w:t>
      </w:r>
      <w:r w:rsidR="001E3F6D" w:rsidRPr="00225CC9">
        <w:rPr>
          <w:rFonts w:cstheme="minorHAnsi"/>
          <w:szCs w:val="24"/>
        </w:rPr>
        <w:t>nepatrně</w:t>
      </w:r>
      <w:r w:rsidRPr="00225CC9">
        <w:rPr>
          <w:rFonts w:cstheme="minorHAnsi"/>
          <w:szCs w:val="24"/>
        </w:rPr>
        <w:t xml:space="preserve"> ubývá, což dokazuje i záporný přirozený přírůstek </w:t>
      </w:r>
      <w:r w:rsidR="000E3F27" w:rsidRPr="00225CC9">
        <w:rPr>
          <w:rFonts w:cstheme="minorHAnsi"/>
          <w:szCs w:val="24"/>
        </w:rPr>
        <w:t>1</w:t>
      </w:r>
      <w:r w:rsidRPr="00225CC9">
        <w:rPr>
          <w:rFonts w:cstheme="minorHAnsi"/>
          <w:szCs w:val="24"/>
        </w:rPr>
        <w:t xml:space="preserve"> ‰, který je o </w:t>
      </w:r>
      <w:r w:rsidR="000E3F27" w:rsidRPr="00225CC9">
        <w:rPr>
          <w:rFonts w:cstheme="minorHAnsi"/>
          <w:szCs w:val="24"/>
        </w:rPr>
        <w:t>1</w:t>
      </w:r>
      <w:r w:rsidRPr="00225CC9">
        <w:rPr>
          <w:rFonts w:cstheme="minorHAnsi"/>
          <w:szCs w:val="24"/>
        </w:rPr>
        <w:t xml:space="preserve"> ‰ vyšší než v ostatních celcích ORP, </w:t>
      </w:r>
      <w:r w:rsidRPr="00225CC9">
        <w:rPr>
          <w:rFonts w:cstheme="minorHAnsi"/>
          <w:szCs w:val="24"/>
        </w:rPr>
        <w:lastRenderedPageBreak/>
        <w:t xml:space="preserve">okrese a kraji. </w:t>
      </w:r>
      <w:r w:rsidR="000E3F27" w:rsidRPr="00225CC9">
        <w:rPr>
          <w:rFonts w:cstheme="minorHAnsi"/>
          <w:szCs w:val="24"/>
        </w:rPr>
        <w:t xml:space="preserve">Nejlépe je na tom obec z pohledu zhodnocení meziroční změny obyvatel (přirozený přírůstek + saldo migrace), protože v obci byla hodnota za rok 2018 na 8 ‰, v ORP a okrese </w:t>
      </w:r>
      <w:r w:rsidR="00561A46" w:rsidRPr="00225CC9">
        <w:rPr>
          <w:rFonts w:cstheme="minorHAnsi"/>
          <w:szCs w:val="24"/>
        </w:rPr>
        <w:t>se hodnota pohybuje kolem 1 ‰.</w:t>
      </w:r>
    </w:p>
    <w:p w14:paraId="555CE5A2" w14:textId="77777777" w:rsidR="00086962" w:rsidRPr="00225CC9" w:rsidRDefault="00086962" w:rsidP="001E3F6D">
      <w:pPr>
        <w:spacing w:before="120" w:after="120"/>
        <w:jc w:val="center"/>
        <w:rPr>
          <w:rStyle w:val="Siln"/>
          <w:rFonts w:cstheme="minorHAnsi"/>
          <w:color w:val="000000"/>
          <w:sz w:val="20"/>
          <w:szCs w:val="20"/>
        </w:rPr>
      </w:pPr>
      <w:r w:rsidRPr="00225CC9">
        <w:rPr>
          <w:rStyle w:val="Siln"/>
          <w:rFonts w:cstheme="minorHAnsi"/>
          <w:color w:val="000000"/>
          <w:sz w:val="20"/>
          <w:szCs w:val="20"/>
        </w:rPr>
        <w:t>Pohyb obyvatel v obci Březnice v roce 2018</w:t>
      </w:r>
    </w:p>
    <w:tbl>
      <w:tblPr>
        <w:tblStyle w:val="Tmavtabulkasmkou5zvraznn1"/>
        <w:tblW w:w="0" w:type="auto"/>
        <w:tblLook w:val="04A0" w:firstRow="1" w:lastRow="0" w:firstColumn="1" w:lastColumn="0" w:noHBand="0" w:noVBand="1"/>
      </w:tblPr>
      <w:tblGrid>
        <w:gridCol w:w="957"/>
        <w:gridCol w:w="1197"/>
        <w:gridCol w:w="1106"/>
        <w:gridCol w:w="1489"/>
        <w:gridCol w:w="992"/>
        <w:gridCol w:w="1044"/>
        <w:gridCol w:w="953"/>
        <w:gridCol w:w="1324"/>
      </w:tblGrid>
      <w:tr w:rsidR="00086962" w:rsidRPr="00832623" w14:paraId="0BCDF0DC" w14:textId="77777777" w:rsidTr="008326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7E2585B" w14:textId="77777777" w:rsidR="00086962" w:rsidRPr="00832623" w:rsidRDefault="00086962" w:rsidP="00832623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1649976" w14:textId="77777777" w:rsidR="00086962" w:rsidRPr="00832623" w:rsidRDefault="00086962" w:rsidP="0083262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32623">
              <w:rPr>
                <w:rFonts w:cstheme="minorHAnsi"/>
                <w:color w:val="000000"/>
                <w:sz w:val="20"/>
                <w:szCs w:val="20"/>
              </w:rPr>
              <w:t>Míra porodnosti</w:t>
            </w:r>
          </w:p>
        </w:tc>
        <w:tc>
          <w:tcPr>
            <w:tcW w:w="0" w:type="auto"/>
            <w:vAlign w:val="center"/>
            <w:hideMark/>
          </w:tcPr>
          <w:p w14:paraId="3B602E1E" w14:textId="77777777" w:rsidR="00086962" w:rsidRPr="00832623" w:rsidRDefault="00086962" w:rsidP="0083262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32623">
              <w:rPr>
                <w:rFonts w:cstheme="minorHAnsi"/>
                <w:color w:val="000000"/>
                <w:sz w:val="20"/>
                <w:szCs w:val="20"/>
              </w:rPr>
              <w:t>Míra úmrtnosti</w:t>
            </w:r>
          </w:p>
        </w:tc>
        <w:tc>
          <w:tcPr>
            <w:tcW w:w="0" w:type="auto"/>
            <w:vAlign w:val="center"/>
            <w:hideMark/>
          </w:tcPr>
          <w:p w14:paraId="73D5FE40" w14:textId="77777777" w:rsidR="00086962" w:rsidRPr="00832623" w:rsidRDefault="00086962" w:rsidP="0083262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32623">
              <w:rPr>
                <w:rFonts w:cstheme="minorHAnsi"/>
                <w:color w:val="000000"/>
                <w:sz w:val="20"/>
                <w:szCs w:val="20"/>
              </w:rPr>
              <w:t>Přirozený přírůstek v přepočtu na 1000 obyvatel</w:t>
            </w:r>
          </w:p>
        </w:tc>
        <w:tc>
          <w:tcPr>
            <w:tcW w:w="0" w:type="auto"/>
            <w:vAlign w:val="center"/>
            <w:hideMark/>
          </w:tcPr>
          <w:p w14:paraId="7387D6C8" w14:textId="77777777" w:rsidR="00086962" w:rsidRPr="00832623" w:rsidRDefault="00086962" w:rsidP="0083262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32623">
              <w:rPr>
                <w:rFonts w:cstheme="minorHAnsi"/>
                <w:color w:val="000000"/>
                <w:sz w:val="20"/>
                <w:szCs w:val="20"/>
              </w:rPr>
              <w:t>Míra imigrace</w:t>
            </w:r>
          </w:p>
        </w:tc>
        <w:tc>
          <w:tcPr>
            <w:tcW w:w="0" w:type="auto"/>
            <w:vAlign w:val="center"/>
            <w:hideMark/>
          </w:tcPr>
          <w:p w14:paraId="3D47A879" w14:textId="77777777" w:rsidR="00086962" w:rsidRPr="00832623" w:rsidRDefault="00086962" w:rsidP="0083262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32623">
              <w:rPr>
                <w:rFonts w:cstheme="minorHAnsi"/>
                <w:color w:val="000000"/>
                <w:sz w:val="20"/>
                <w:szCs w:val="20"/>
              </w:rPr>
              <w:t>Míra emigrace</w:t>
            </w:r>
          </w:p>
        </w:tc>
        <w:tc>
          <w:tcPr>
            <w:tcW w:w="0" w:type="auto"/>
            <w:vAlign w:val="center"/>
            <w:hideMark/>
          </w:tcPr>
          <w:p w14:paraId="01170081" w14:textId="77777777" w:rsidR="00086962" w:rsidRPr="00832623" w:rsidRDefault="00086962" w:rsidP="0083262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32623">
              <w:rPr>
                <w:rFonts w:cstheme="minorHAnsi"/>
                <w:color w:val="000000"/>
                <w:sz w:val="20"/>
                <w:szCs w:val="20"/>
              </w:rPr>
              <w:t>Saldo migrace</w:t>
            </w:r>
          </w:p>
        </w:tc>
        <w:tc>
          <w:tcPr>
            <w:tcW w:w="0" w:type="auto"/>
            <w:vAlign w:val="center"/>
            <w:hideMark/>
          </w:tcPr>
          <w:p w14:paraId="6A7B0078" w14:textId="77777777" w:rsidR="00086962" w:rsidRPr="00832623" w:rsidRDefault="00086962" w:rsidP="0083262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32623">
              <w:rPr>
                <w:rFonts w:cstheme="minorHAnsi"/>
                <w:color w:val="000000"/>
                <w:sz w:val="20"/>
                <w:szCs w:val="20"/>
              </w:rPr>
              <w:t>Meziroční změna počtu obyvatel</w:t>
            </w:r>
          </w:p>
        </w:tc>
      </w:tr>
      <w:tr w:rsidR="00086962" w:rsidRPr="00225CC9" w14:paraId="722220F1" w14:textId="77777777" w:rsidTr="008326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69DF120" w14:textId="77777777" w:rsidR="00086962" w:rsidRPr="00832623" w:rsidRDefault="00086962" w:rsidP="00832623">
            <w:pPr>
              <w:jc w:val="left"/>
              <w:rPr>
                <w:rFonts w:cstheme="minorHAnsi"/>
                <w:color w:val="000000"/>
                <w:sz w:val="20"/>
                <w:szCs w:val="20"/>
              </w:rPr>
            </w:pPr>
            <w:r w:rsidRPr="00832623">
              <w:rPr>
                <w:rFonts w:cstheme="minorHAnsi"/>
                <w:color w:val="000000"/>
                <w:sz w:val="20"/>
                <w:szCs w:val="20"/>
              </w:rPr>
              <w:t>Březnice</w:t>
            </w:r>
          </w:p>
        </w:tc>
        <w:tc>
          <w:tcPr>
            <w:tcW w:w="0" w:type="auto"/>
            <w:vAlign w:val="center"/>
            <w:hideMark/>
          </w:tcPr>
          <w:p w14:paraId="24384439" w14:textId="77777777" w:rsidR="00086962" w:rsidRPr="00225CC9" w:rsidRDefault="00086962" w:rsidP="008326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225CC9">
              <w:rPr>
                <w:rFonts w:cstheme="minorHAnsi"/>
                <w:color w:val="000000"/>
                <w:sz w:val="20"/>
                <w:szCs w:val="20"/>
              </w:rPr>
              <w:t>8‰</w:t>
            </w:r>
          </w:p>
        </w:tc>
        <w:tc>
          <w:tcPr>
            <w:tcW w:w="0" w:type="auto"/>
            <w:vAlign w:val="center"/>
            <w:hideMark/>
          </w:tcPr>
          <w:p w14:paraId="1D9E1241" w14:textId="77777777" w:rsidR="00086962" w:rsidRPr="00225CC9" w:rsidRDefault="00086962" w:rsidP="008326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225CC9">
              <w:rPr>
                <w:rFonts w:cstheme="minorHAnsi"/>
                <w:color w:val="000000"/>
                <w:sz w:val="20"/>
                <w:szCs w:val="20"/>
              </w:rPr>
              <w:t>8‰</w:t>
            </w:r>
          </w:p>
        </w:tc>
        <w:tc>
          <w:tcPr>
            <w:tcW w:w="0" w:type="auto"/>
            <w:vAlign w:val="center"/>
            <w:hideMark/>
          </w:tcPr>
          <w:p w14:paraId="542F0F65" w14:textId="77777777" w:rsidR="00086962" w:rsidRPr="00225CC9" w:rsidRDefault="00086962" w:rsidP="008326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225CC9">
              <w:rPr>
                <w:rFonts w:cstheme="minorHAnsi"/>
                <w:color w:val="000000"/>
                <w:sz w:val="20"/>
                <w:szCs w:val="20"/>
              </w:rPr>
              <w:t>-1‰</w:t>
            </w:r>
          </w:p>
        </w:tc>
        <w:tc>
          <w:tcPr>
            <w:tcW w:w="0" w:type="auto"/>
            <w:vAlign w:val="center"/>
            <w:hideMark/>
          </w:tcPr>
          <w:p w14:paraId="2C6E6FFB" w14:textId="77777777" w:rsidR="00086962" w:rsidRPr="00225CC9" w:rsidRDefault="00086962" w:rsidP="008326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225CC9">
              <w:rPr>
                <w:rFonts w:cstheme="minorHAnsi"/>
                <w:color w:val="000000"/>
                <w:sz w:val="20"/>
                <w:szCs w:val="20"/>
              </w:rPr>
              <w:t>31‰</w:t>
            </w:r>
          </w:p>
        </w:tc>
        <w:tc>
          <w:tcPr>
            <w:tcW w:w="0" w:type="auto"/>
            <w:vAlign w:val="center"/>
            <w:hideMark/>
          </w:tcPr>
          <w:p w14:paraId="23CAC54E" w14:textId="77777777" w:rsidR="00086962" w:rsidRPr="00225CC9" w:rsidRDefault="00086962" w:rsidP="008326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225CC9">
              <w:rPr>
                <w:rFonts w:cstheme="minorHAnsi"/>
                <w:color w:val="000000"/>
                <w:sz w:val="20"/>
                <w:szCs w:val="20"/>
              </w:rPr>
              <w:t>22‰</w:t>
            </w:r>
          </w:p>
        </w:tc>
        <w:tc>
          <w:tcPr>
            <w:tcW w:w="0" w:type="auto"/>
            <w:vAlign w:val="center"/>
            <w:hideMark/>
          </w:tcPr>
          <w:p w14:paraId="35000200" w14:textId="77777777" w:rsidR="00086962" w:rsidRPr="00225CC9" w:rsidRDefault="00086962" w:rsidP="008326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225CC9">
              <w:rPr>
                <w:rFonts w:cstheme="minorHAnsi"/>
                <w:color w:val="000000"/>
                <w:sz w:val="20"/>
                <w:szCs w:val="20"/>
              </w:rPr>
              <w:t>9‰</w:t>
            </w:r>
          </w:p>
        </w:tc>
        <w:tc>
          <w:tcPr>
            <w:tcW w:w="0" w:type="auto"/>
            <w:vAlign w:val="center"/>
            <w:hideMark/>
          </w:tcPr>
          <w:p w14:paraId="5C598A79" w14:textId="77777777" w:rsidR="00086962" w:rsidRPr="00225CC9" w:rsidRDefault="00086962" w:rsidP="008326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225CC9">
              <w:rPr>
                <w:rFonts w:cstheme="minorHAnsi"/>
                <w:color w:val="000000"/>
                <w:sz w:val="20"/>
                <w:szCs w:val="20"/>
              </w:rPr>
              <w:t>8‰</w:t>
            </w:r>
          </w:p>
        </w:tc>
      </w:tr>
      <w:tr w:rsidR="00086962" w:rsidRPr="00225CC9" w14:paraId="2D8A8B5D" w14:textId="77777777" w:rsidTr="008326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256A75A" w14:textId="77777777" w:rsidR="00086962" w:rsidRPr="00832623" w:rsidRDefault="00086962" w:rsidP="00832623">
            <w:pPr>
              <w:jc w:val="left"/>
              <w:rPr>
                <w:rFonts w:cstheme="minorHAnsi"/>
                <w:color w:val="000000"/>
                <w:sz w:val="20"/>
                <w:szCs w:val="20"/>
              </w:rPr>
            </w:pPr>
            <w:r w:rsidRPr="00832623">
              <w:rPr>
                <w:rFonts w:cstheme="minorHAnsi"/>
                <w:color w:val="000000"/>
                <w:sz w:val="20"/>
                <w:szCs w:val="20"/>
              </w:rPr>
              <w:t>ORP ZLÍN</w:t>
            </w:r>
          </w:p>
        </w:tc>
        <w:tc>
          <w:tcPr>
            <w:tcW w:w="0" w:type="auto"/>
            <w:vAlign w:val="center"/>
            <w:hideMark/>
          </w:tcPr>
          <w:p w14:paraId="715EED73" w14:textId="77777777" w:rsidR="00086962" w:rsidRPr="00225CC9" w:rsidRDefault="00086962" w:rsidP="008326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225CC9">
              <w:rPr>
                <w:rFonts w:cstheme="minorHAnsi"/>
                <w:color w:val="000000"/>
                <w:sz w:val="20"/>
                <w:szCs w:val="20"/>
              </w:rPr>
              <w:t>10‰</w:t>
            </w:r>
          </w:p>
        </w:tc>
        <w:tc>
          <w:tcPr>
            <w:tcW w:w="0" w:type="auto"/>
            <w:vAlign w:val="center"/>
            <w:hideMark/>
          </w:tcPr>
          <w:p w14:paraId="61C85919" w14:textId="77777777" w:rsidR="00086962" w:rsidRPr="00225CC9" w:rsidRDefault="00086962" w:rsidP="008326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225CC9">
              <w:rPr>
                <w:rFonts w:cstheme="minorHAnsi"/>
                <w:color w:val="000000"/>
                <w:sz w:val="20"/>
                <w:szCs w:val="20"/>
              </w:rPr>
              <w:t>10‰</w:t>
            </w:r>
          </w:p>
        </w:tc>
        <w:tc>
          <w:tcPr>
            <w:tcW w:w="0" w:type="auto"/>
            <w:vAlign w:val="center"/>
            <w:hideMark/>
          </w:tcPr>
          <w:p w14:paraId="5E0F0BE4" w14:textId="77777777" w:rsidR="00086962" w:rsidRPr="00225CC9" w:rsidRDefault="00086962" w:rsidP="008326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225CC9">
              <w:rPr>
                <w:rFonts w:cstheme="minorHAnsi"/>
                <w:color w:val="000000"/>
                <w:sz w:val="20"/>
                <w:szCs w:val="20"/>
              </w:rPr>
              <w:t>0‰</w:t>
            </w:r>
          </w:p>
        </w:tc>
        <w:tc>
          <w:tcPr>
            <w:tcW w:w="0" w:type="auto"/>
            <w:vAlign w:val="center"/>
            <w:hideMark/>
          </w:tcPr>
          <w:p w14:paraId="024814AE" w14:textId="77777777" w:rsidR="00086962" w:rsidRPr="00225CC9" w:rsidRDefault="00086962" w:rsidP="008326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225CC9">
              <w:rPr>
                <w:rFonts w:cstheme="minorHAnsi"/>
                <w:color w:val="000000"/>
                <w:sz w:val="20"/>
                <w:szCs w:val="20"/>
              </w:rPr>
              <w:t>19‰</w:t>
            </w:r>
          </w:p>
        </w:tc>
        <w:tc>
          <w:tcPr>
            <w:tcW w:w="0" w:type="auto"/>
            <w:vAlign w:val="center"/>
            <w:hideMark/>
          </w:tcPr>
          <w:p w14:paraId="224E0B70" w14:textId="77777777" w:rsidR="00086962" w:rsidRPr="00225CC9" w:rsidRDefault="00086962" w:rsidP="008326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225CC9">
              <w:rPr>
                <w:rFonts w:cstheme="minorHAnsi"/>
                <w:color w:val="000000"/>
                <w:sz w:val="20"/>
                <w:szCs w:val="20"/>
              </w:rPr>
              <w:t>18‰</w:t>
            </w:r>
          </w:p>
        </w:tc>
        <w:tc>
          <w:tcPr>
            <w:tcW w:w="0" w:type="auto"/>
            <w:vAlign w:val="center"/>
            <w:hideMark/>
          </w:tcPr>
          <w:p w14:paraId="27199252" w14:textId="77777777" w:rsidR="00086962" w:rsidRPr="00225CC9" w:rsidRDefault="00086962" w:rsidP="008326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225CC9">
              <w:rPr>
                <w:rFonts w:cstheme="minorHAnsi"/>
                <w:color w:val="000000"/>
                <w:sz w:val="20"/>
                <w:szCs w:val="20"/>
              </w:rPr>
              <w:t>1‰</w:t>
            </w:r>
          </w:p>
        </w:tc>
        <w:tc>
          <w:tcPr>
            <w:tcW w:w="0" w:type="auto"/>
            <w:vAlign w:val="center"/>
            <w:hideMark/>
          </w:tcPr>
          <w:p w14:paraId="1B0F1AF9" w14:textId="77777777" w:rsidR="00086962" w:rsidRPr="00225CC9" w:rsidRDefault="00086962" w:rsidP="008326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225CC9">
              <w:rPr>
                <w:rFonts w:cstheme="minorHAnsi"/>
                <w:color w:val="000000"/>
                <w:sz w:val="20"/>
                <w:szCs w:val="20"/>
              </w:rPr>
              <w:t>1‰</w:t>
            </w:r>
          </w:p>
        </w:tc>
      </w:tr>
      <w:tr w:rsidR="00086962" w:rsidRPr="00225CC9" w14:paraId="727419B5" w14:textId="77777777" w:rsidTr="008326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7113E82" w14:textId="77777777" w:rsidR="00086962" w:rsidRPr="00832623" w:rsidRDefault="00086962" w:rsidP="00832623">
            <w:pPr>
              <w:jc w:val="left"/>
              <w:rPr>
                <w:rFonts w:cstheme="minorHAnsi"/>
                <w:color w:val="000000"/>
                <w:sz w:val="20"/>
                <w:szCs w:val="20"/>
              </w:rPr>
            </w:pPr>
            <w:r w:rsidRPr="00832623">
              <w:rPr>
                <w:rFonts w:cstheme="minorHAnsi"/>
                <w:color w:val="000000"/>
                <w:sz w:val="20"/>
                <w:szCs w:val="20"/>
              </w:rPr>
              <w:t>Okres Zlín</w:t>
            </w:r>
          </w:p>
        </w:tc>
        <w:tc>
          <w:tcPr>
            <w:tcW w:w="0" w:type="auto"/>
            <w:vAlign w:val="center"/>
            <w:hideMark/>
          </w:tcPr>
          <w:p w14:paraId="2B97E542" w14:textId="77777777" w:rsidR="00086962" w:rsidRPr="00225CC9" w:rsidRDefault="00086962" w:rsidP="008326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225CC9">
              <w:rPr>
                <w:rFonts w:cstheme="minorHAnsi"/>
                <w:color w:val="000000"/>
                <w:sz w:val="20"/>
                <w:szCs w:val="20"/>
              </w:rPr>
              <w:t>11‰</w:t>
            </w:r>
          </w:p>
        </w:tc>
        <w:tc>
          <w:tcPr>
            <w:tcW w:w="0" w:type="auto"/>
            <w:vAlign w:val="center"/>
            <w:hideMark/>
          </w:tcPr>
          <w:p w14:paraId="7D42DB42" w14:textId="77777777" w:rsidR="00086962" w:rsidRPr="00225CC9" w:rsidRDefault="00086962" w:rsidP="008326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225CC9">
              <w:rPr>
                <w:rFonts w:cstheme="minorHAnsi"/>
                <w:color w:val="000000"/>
                <w:sz w:val="20"/>
                <w:szCs w:val="20"/>
              </w:rPr>
              <w:t>11‰</w:t>
            </w:r>
          </w:p>
        </w:tc>
        <w:tc>
          <w:tcPr>
            <w:tcW w:w="0" w:type="auto"/>
            <w:vAlign w:val="center"/>
            <w:hideMark/>
          </w:tcPr>
          <w:p w14:paraId="08E25B5B" w14:textId="77777777" w:rsidR="00086962" w:rsidRPr="00225CC9" w:rsidRDefault="00086962" w:rsidP="008326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225CC9">
              <w:rPr>
                <w:rFonts w:cstheme="minorHAnsi"/>
                <w:color w:val="000000"/>
                <w:sz w:val="20"/>
                <w:szCs w:val="20"/>
              </w:rPr>
              <w:t>-0‰</w:t>
            </w:r>
          </w:p>
        </w:tc>
        <w:tc>
          <w:tcPr>
            <w:tcW w:w="0" w:type="auto"/>
            <w:vAlign w:val="center"/>
            <w:hideMark/>
          </w:tcPr>
          <w:p w14:paraId="6ED76695" w14:textId="77777777" w:rsidR="00086962" w:rsidRPr="00225CC9" w:rsidRDefault="00086962" w:rsidP="008326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225CC9">
              <w:rPr>
                <w:rFonts w:cstheme="minorHAnsi"/>
                <w:color w:val="000000"/>
                <w:sz w:val="20"/>
                <w:szCs w:val="20"/>
              </w:rPr>
              <w:t>20‰</w:t>
            </w:r>
          </w:p>
        </w:tc>
        <w:tc>
          <w:tcPr>
            <w:tcW w:w="0" w:type="auto"/>
            <w:vAlign w:val="center"/>
            <w:hideMark/>
          </w:tcPr>
          <w:p w14:paraId="588748A1" w14:textId="77777777" w:rsidR="00086962" w:rsidRPr="00225CC9" w:rsidRDefault="00086962" w:rsidP="008326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225CC9">
              <w:rPr>
                <w:rFonts w:cstheme="minorHAnsi"/>
                <w:color w:val="000000"/>
                <w:sz w:val="20"/>
                <w:szCs w:val="20"/>
              </w:rPr>
              <w:t>20‰</w:t>
            </w:r>
          </w:p>
        </w:tc>
        <w:tc>
          <w:tcPr>
            <w:tcW w:w="0" w:type="auto"/>
            <w:vAlign w:val="center"/>
            <w:hideMark/>
          </w:tcPr>
          <w:p w14:paraId="58FA34E9" w14:textId="77777777" w:rsidR="00086962" w:rsidRPr="00225CC9" w:rsidRDefault="00086962" w:rsidP="008326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225CC9">
              <w:rPr>
                <w:rFonts w:cstheme="minorHAnsi"/>
                <w:color w:val="000000"/>
                <w:sz w:val="20"/>
                <w:szCs w:val="20"/>
              </w:rPr>
              <w:t>0‰</w:t>
            </w:r>
          </w:p>
        </w:tc>
        <w:tc>
          <w:tcPr>
            <w:tcW w:w="0" w:type="auto"/>
            <w:vAlign w:val="center"/>
            <w:hideMark/>
          </w:tcPr>
          <w:p w14:paraId="11CCA21E" w14:textId="77777777" w:rsidR="00086962" w:rsidRPr="00225CC9" w:rsidRDefault="00086962" w:rsidP="008326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225CC9">
              <w:rPr>
                <w:rFonts w:cstheme="minorHAnsi"/>
                <w:color w:val="000000"/>
                <w:sz w:val="20"/>
                <w:szCs w:val="20"/>
              </w:rPr>
              <w:t>0‰</w:t>
            </w:r>
          </w:p>
        </w:tc>
      </w:tr>
      <w:tr w:rsidR="00086962" w:rsidRPr="00225CC9" w14:paraId="122A4C55" w14:textId="77777777" w:rsidTr="008326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B0B3986" w14:textId="77777777" w:rsidR="00086962" w:rsidRPr="00832623" w:rsidRDefault="00086962" w:rsidP="00832623">
            <w:pPr>
              <w:jc w:val="left"/>
              <w:rPr>
                <w:rFonts w:cstheme="minorHAnsi"/>
                <w:color w:val="000000"/>
                <w:sz w:val="20"/>
                <w:szCs w:val="20"/>
              </w:rPr>
            </w:pPr>
            <w:r w:rsidRPr="00832623">
              <w:rPr>
                <w:rFonts w:cstheme="minorHAnsi"/>
                <w:color w:val="000000"/>
                <w:sz w:val="20"/>
                <w:szCs w:val="20"/>
              </w:rPr>
              <w:t>Zlínský kraj</w:t>
            </w:r>
          </w:p>
        </w:tc>
        <w:tc>
          <w:tcPr>
            <w:tcW w:w="0" w:type="auto"/>
            <w:vAlign w:val="center"/>
            <w:hideMark/>
          </w:tcPr>
          <w:p w14:paraId="28AAC4CA" w14:textId="77777777" w:rsidR="00086962" w:rsidRPr="00225CC9" w:rsidRDefault="00086962" w:rsidP="008326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225CC9">
              <w:rPr>
                <w:rFonts w:cstheme="minorHAnsi"/>
                <w:color w:val="000000"/>
                <w:sz w:val="20"/>
                <w:szCs w:val="20"/>
              </w:rPr>
              <w:t>10‰</w:t>
            </w:r>
          </w:p>
        </w:tc>
        <w:tc>
          <w:tcPr>
            <w:tcW w:w="0" w:type="auto"/>
            <w:vAlign w:val="center"/>
            <w:hideMark/>
          </w:tcPr>
          <w:p w14:paraId="3A4C3DA5" w14:textId="77777777" w:rsidR="00086962" w:rsidRPr="00225CC9" w:rsidRDefault="00086962" w:rsidP="008326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225CC9">
              <w:rPr>
                <w:rFonts w:cstheme="minorHAnsi"/>
                <w:color w:val="000000"/>
                <w:sz w:val="20"/>
                <w:szCs w:val="20"/>
              </w:rPr>
              <w:t>10‰</w:t>
            </w:r>
          </w:p>
        </w:tc>
        <w:tc>
          <w:tcPr>
            <w:tcW w:w="0" w:type="auto"/>
            <w:vAlign w:val="center"/>
            <w:hideMark/>
          </w:tcPr>
          <w:p w14:paraId="19E5A8A1" w14:textId="77777777" w:rsidR="00086962" w:rsidRPr="00225CC9" w:rsidRDefault="00086962" w:rsidP="008326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225CC9">
              <w:rPr>
                <w:rFonts w:cstheme="minorHAnsi"/>
                <w:color w:val="000000"/>
                <w:sz w:val="20"/>
                <w:szCs w:val="20"/>
              </w:rPr>
              <w:t>-0‰</w:t>
            </w:r>
          </w:p>
        </w:tc>
        <w:tc>
          <w:tcPr>
            <w:tcW w:w="0" w:type="auto"/>
            <w:vAlign w:val="center"/>
            <w:hideMark/>
          </w:tcPr>
          <w:p w14:paraId="1A82D91F" w14:textId="77777777" w:rsidR="00086962" w:rsidRPr="00225CC9" w:rsidRDefault="00086962" w:rsidP="008326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225CC9">
              <w:rPr>
                <w:rFonts w:cstheme="minorHAnsi"/>
                <w:color w:val="000000"/>
                <w:sz w:val="20"/>
                <w:szCs w:val="20"/>
              </w:rPr>
              <w:t>21‰</w:t>
            </w:r>
          </w:p>
        </w:tc>
        <w:tc>
          <w:tcPr>
            <w:tcW w:w="0" w:type="auto"/>
            <w:vAlign w:val="center"/>
            <w:hideMark/>
          </w:tcPr>
          <w:p w14:paraId="28D02952" w14:textId="77777777" w:rsidR="00086962" w:rsidRPr="00225CC9" w:rsidRDefault="00086962" w:rsidP="008326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225CC9">
              <w:rPr>
                <w:rFonts w:cstheme="minorHAnsi"/>
                <w:color w:val="000000"/>
                <w:sz w:val="20"/>
                <w:szCs w:val="20"/>
              </w:rPr>
              <w:t>20‰</w:t>
            </w:r>
          </w:p>
        </w:tc>
        <w:tc>
          <w:tcPr>
            <w:tcW w:w="0" w:type="auto"/>
            <w:vAlign w:val="center"/>
            <w:hideMark/>
          </w:tcPr>
          <w:p w14:paraId="54CDE4F6" w14:textId="77777777" w:rsidR="00086962" w:rsidRPr="00225CC9" w:rsidRDefault="00086962" w:rsidP="008326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225CC9">
              <w:rPr>
                <w:rFonts w:cstheme="minorHAnsi"/>
                <w:color w:val="000000"/>
                <w:sz w:val="20"/>
                <w:szCs w:val="20"/>
              </w:rPr>
              <w:t>0‰</w:t>
            </w:r>
          </w:p>
        </w:tc>
        <w:tc>
          <w:tcPr>
            <w:tcW w:w="0" w:type="auto"/>
            <w:vAlign w:val="center"/>
            <w:hideMark/>
          </w:tcPr>
          <w:p w14:paraId="79D597B7" w14:textId="77777777" w:rsidR="00086962" w:rsidRPr="00225CC9" w:rsidRDefault="00086962" w:rsidP="008326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225CC9">
              <w:rPr>
                <w:rFonts w:cstheme="minorHAnsi"/>
                <w:color w:val="000000"/>
                <w:sz w:val="20"/>
                <w:szCs w:val="20"/>
              </w:rPr>
              <w:t>-0‰</w:t>
            </w:r>
          </w:p>
        </w:tc>
      </w:tr>
      <w:tr w:rsidR="00086962" w:rsidRPr="00225CC9" w14:paraId="745D5531" w14:textId="77777777" w:rsidTr="008326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BBF0E4D" w14:textId="77777777" w:rsidR="00086962" w:rsidRPr="00832623" w:rsidRDefault="00086962" w:rsidP="00832623">
            <w:pPr>
              <w:jc w:val="left"/>
              <w:rPr>
                <w:rFonts w:cstheme="minorHAnsi"/>
                <w:color w:val="000000"/>
                <w:sz w:val="20"/>
                <w:szCs w:val="20"/>
              </w:rPr>
            </w:pPr>
            <w:r w:rsidRPr="00832623">
              <w:rPr>
                <w:rFonts w:cstheme="minorHAnsi"/>
                <w:color w:val="000000"/>
                <w:sz w:val="20"/>
                <w:szCs w:val="20"/>
              </w:rPr>
              <w:t>ČR</w:t>
            </w:r>
          </w:p>
        </w:tc>
        <w:tc>
          <w:tcPr>
            <w:tcW w:w="0" w:type="auto"/>
            <w:vAlign w:val="center"/>
            <w:hideMark/>
          </w:tcPr>
          <w:p w14:paraId="6B948D5E" w14:textId="77777777" w:rsidR="00086962" w:rsidRPr="00225CC9" w:rsidRDefault="00086962" w:rsidP="008326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225CC9">
              <w:rPr>
                <w:rFonts w:cstheme="minorHAnsi"/>
                <w:color w:val="000000"/>
                <w:sz w:val="20"/>
                <w:szCs w:val="20"/>
              </w:rPr>
              <w:t>11‰</w:t>
            </w:r>
          </w:p>
        </w:tc>
        <w:tc>
          <w:tcPr>
            <w:tcW w:w="0" w:type="auto"/>
            <w:vAlign w:val="center"/>
            <w:hideMark/>
          </w:tcPr>
          <w:p w14:paraId="3D00307B" w14:textId="77777777" w:rsidR="00086962" w:rsidRPr="00225CC9" w:rsidRDefault="00086962" w:rsidP="008326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225CC9">
              <w:rPr>
                <w:rFonts w:cstheme="minorHAnsi"/>
                <w:color w:val="000000"/>
                <w:sz w:val="20"/>
                <w:szCs w:val="20"/>
              </w:rPr>
              <w:t>11‰</w:t>
            </w:r>
          </w:p>
        </w:tc>
        <w:tc>
          <w:tcPr>
            <w:tcW w:w="0" w:type="auto"/>
            <w:vAlign w:val="center"/>
            <w:hideMark/>
          </w:tcPr>
          <w:p w14:paraId="4B50B6B9" w14:textId="77777777" w:rsidR="00086962" w:rsidRPr="00225CC9" w:rsidRDefault="00086962" w:rsidP="008326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225CC9">
              <w:rPr>
                <w:rFonts w:cstheme="minorHAnsi"/>
                <w:color w:val="000000"/>
                <w:sz w:val="20"/>
                <w:szCs w:val="20"/>
              </w:rPr>
              <w:t>0‰</w:t>
            </w:r>
          </w:p>
        </w:tc>
        <w:tc>
          <w:tcPr>
            <w:tcW w:w="0" w:type="auto"/>
            <w:vAlign w:val="center"/>
            <w:hideMark/>
          </w:tcPr>
          <w:p w14:paraId="727EC174" w14:textId="77777777" w:rsidR="00086962" w:rsidRPr="00225CC9" w:rsidRDefault="00086962" w:rsidP="008326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225CC9">
              <w:rPr>
                <w:rFonts w:cstheme="minorHAnsi"/>
                <w:color w:val="000000"/>
                <w:sz w:val="20"/>
                <w:szCs w:val="20"/>
              </w:rPr>
              <w:t>29‰</w:t>
            </w:r>
          </w:p>
        </w:tc>
        <w:tc>
          <w:tcPr>
            <w:tcW w:w="0" w:type="auto"/>
            <w:vAlign w:val="center"/>
            <w:hideMark/>
          </w:tcPr>
          <w:p w14:paraId="03D06EB6" w14:textId="77777777" w:rsidR="00086962" w:rsidRPr="00225CC9" w:rsidRDefault="00086962" w:rsidP="008326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225CC9">
              <w:rPr>
                <w:rFonts w:cstheme="minorHAnsi"/>
                <w:color w:val="000000"/>
                <w:sz w:val="20"/>
                <w:szCs w:val="20"/>
              </w:rPr>
              <w:t>25‰</w:t>
            </w:r>
          </w:p>
        </w:tc>
        <w:tc>
          <w:tcPr>
            <w:tcW w:w="0" w:type="auto"/>
            <w:vAlign w:val="center"/>
            <w:hideMark/>
          </w:tcPr>
          <w:p w14:paraId="6E34016C" w14:textId="77777777" w:rsidR="00086962" w:rsidRPr="00225CC9" w:rsidRDefault="00086962" w:rsidP="008326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225CC9">
              <w:rPr>
                <w:rFonts w:cstheme="minorHAnsi"/>
                <w:color w:val="000000"/>
                <w:sz w:val="20"/>
                <w:szCs w:val="20"/>
              </w:rPr>
              <w:t>4‰</w:t>
            </w:r>
          </w:p>
        </w:tc>
        <w:tc>
          <w:tcPr>
            <w:tcW w:w="0" w:type="auto"/>
            <w:vAlign w:val="center"/>
            <w:hideMark/>
          </w:tcPr>
          <w:p w14:paraId="5C278D1C" w14:textId="77777777" w:rsidR="00086962" w:rsidRPr="00225CC9" w:rsidRDefault="00086962" w:rsidP="008326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225CC9">
              <w:rPr>
                <w:rFonts w:cstheme="minorHAnsi"/>
                <w:color w:val="000000"/>
                <w:sz w:val="20"/>
                <w:szCs w:val="20"/>
              </w:rPr>
              <w:t>4‰</w:t>
            </w:r>
          </w:p>
        </w:tc>
      </w:tr>
    </w:tbl>
    <w:p w14:paraId="3B9A39D4" w14:textId="77777777" w:rsidR="00086962" w:rsidRPr="00225CC9" w:rsidRDefault="001E3F6D" w:rsidP="00086962">
      <w:pPr>
        <w:jc w:val="left"/>
        <w:rPr>
          <w:rFonts w:cstheme="minorHAnsi"/>
          <w:i/>
          <w:color w:val="000000"/>
          <w:sz w:val="20"/>
          <w:szCs w:val="20"/>
          <w:shd w:val="clear" w:color="auto" w:fill="FFFFFF"/>
        </w:rPr>
      </w:pPr>
      <w:r w:rsidRPr="00225CC9">
        <w:rPr>
          <w:rFonts w:cstheme="minorHAnsi"/>
          <w:i/>
          <w:color w:val="000000"/>
          <w:sz w:val="20"/>
          <w:szCs w:val="20"/>
          <w:shd w:val="clear" w:color="auto" w:fill="FFFFFF"/>
        </w:rPr>
        <w:t>Zdroj</w:t>
      </w:r>
      <w:r w:rsidR="00086962" w:rsidRPr="00225CC9">
        <w:rPr>
          <w:rFonts w:cstheme="minorHAnsi"/>
          <w:i/>
          <w:color w:val="000000"/>
          <w:sz w:val="20"/>
          <w:szCs w:val="20"/>
          <w:shd w:val="clear" w:color="auto" w:fill="FFFFFF"/>
        </w:rPr>
        <w:t xml:space="preserve">: ČSÚ, aplikace </w:t>
      </w:r>
      <w:hyperlink r:id="rId18" w:history="1">
        <w:r w:rsidR="00086962" w:rsidRPr="00225CC9">
          <w:rPr>
            <w:rStyle w:val="Hypertextovodkaz"/>
            <w:rFonts w:cstheme="minorHAnsi"/>
            <w:i/>
            <w:sz w:val="20"/>
            <w:szCs w:val="20"/>
            <w:shd w:val="clear" w:color="auto" w:fill="FFFFFF"/>
          </w:rPr>
          <w:t>www.obcepro.cz</w:t>
        </w:r>
      </w:hyperlink>
      <w:r w:rsidR="00086962" w:rsidRPr="00225CC9">
        <w:rPr>
          <w:rFonts w:cstheme="minorHAnsi"/>
          <w:i/>
          <w:color w:val="000000"/>
          <w:sz w:val="20"/>
          <w:szCs w:val="20"/>
          <w:shd w:val="clear" w:color="auto" w:fill="FFFFFF"/>
        </w:rPr>
        <w:t>, vlastní zpracování</w:t>
      </w:r>
    </w:p>
    <w:p w14:paraId="26A94BC4" w14:textId="77777777" w:rsidR="00921ADC" w:rsidRPr="00225CC9" w:rsidRDefault="00921ADC" w:rsidP="00921ADC">
      <w:pPr>
        <w:pStyle w:val="Nadpis2"/>
        <w:numPr>
          <w:ilvl w:val="1"/>
          <w:numId w:val="2"/>
        </w:numPr>
        <w:rPr>
          <w:rFonts w:asciiTheme="minorHAnsi" w:hAnsiTheme="minorHAnsi" w:cstheme="minorHAnsi"/>
        </w:rPr>
      </w:pPr>
      <w:bookmarkStart w:id="9" w:name="_Toc54290312"/>
      <w:r w:rsidRPr="00225CC9">
        <w:rPr>
          <w:rFonts w:asciiTheme="minorHAnsi" w:hAnsiTheme="minorHAnsi" w:cstheme="minorHAnsi"/>
        </w:rPr>
        <w:t>Vzdělanostní struktura</w:t>
      </w:r>
      <w:bookmarkEnd w:id="9"/>
    </w:p>
    <w:p w14:paraId="47CC5833" w14:textId="77777777" w:rsidR="00921ADC" w:rsidRPr="00225CC9" w:rsidRDefault="00921ADC" w:rsidP="00921ADC">
      <w:pPr>
        <w:rPr>
          <w:rFonts w:cstheme="minorHAnsi"/>
          <w:szCs w:val="24"/>
          <w:highlight w:val="yellow"/>
        </w:rPr>
      </w:pPr>
      <w:r w:rsidRPr="00225CC9">
        <w:rPr>
          <w:rFonts w:cstheme="minorHAnsi"/>
          <w:szCs w:val="24"/>
        </w:rPr>
        <w:t>Vzd</w:t>
      </w:r>
      <w:r w:rsidR="001E1116" w:rsidRPr="00225CC9">
        <w:rPr>
          <w:rFonts w:cstheme="minorHAnsi"/>
          <w:szCs w:val="24"/>
        </w:rPr>
        <w:t>ělanostní struktura odpovídá</w:t>
      </w:r>
      <w:r w:rsidRPr="00225CC9">
        <w:rPr>
          <w:rFonts w:cstheme="minorHAnsi"/>
          <w:szCs w:val="24"/>
        </w:rPr>
        <w:t xml:space="preserve"> </w:t>
      </w:r>
      <w:r w:rsidR="00086962" w:rsidRPr="00225CC9">
        <w:rPr>
          <w:rFonts w:cstheme="minorHAnsi"/>
          <w:szCs w:val="24"/>
        </w:rPr>
        <w:t>okolním obcím</w:t>
      </w:r>
      <w:r w:rsidR="00943F6C" w:rsidRPr="00225CC9">
        <w:rPr>
          <w:rFonts w:cstheme="minorHAnsi"/>
          <w:szCs w:val="24"/>
        </w:rPr>
        <w:t xml:space="preserve">. </w:t>
      </w:r>
      <w:r w:rsidRPr="00225CC9">
        <w:rPr>
          <w:rFonts w:cstheme="minorHAnsi"/>
          <w:szCs w:val="24"/>
        </w:rPr>
        <w:t>Z dat ze SLDB je zřejmé, že základní vzdělání má v obci 2</w:t>
      </w:r>
      <w:r w:rsidR="00086962" w:rsidRPr="00225CC9">
        <w:rPr>
          <w:rFonts w:cstheme="minorHAnsi"/>
          <w:szCs w:val="24"/>
        </w:rPr>
        <w:t>1</w:t>
      </w:r>
      <w:r w:rsidRPr="00225CC9">
        <w:rPr>
          <w:rFonts w:cstheme="minorHAnsi"/>
          <w:szCs w:val="24"/>
        </w:rPr>
        <w:t xml:space="preserve">,8 % lidí, střední školu bez maturity </w:t>
      </w:r>
      <w:r w:rsidR="00086962" w:rsidRPr="00225CC9">
        <w:rPr>
          <w:rFonts w:cstheme="minorHAnsi"/>
          <w:szCs w:val="24"/>
        </w:rPr>
        <w:t>38</w:t>
      </w:r>
      <w:r w:rsidRPr="00225CC9">
        <w:rPr>
          <w:rFonts w:cstheme="minorHAnsi"/>
          <w:szCs w:val="24"/>
        </w:rPr>
        <w:t>,</w:t>
      </w:r>
      <w:r w:rsidR="00086962" w:rsidRPr="00225CC9">
        <w:rPr>
          <w:rFonts w:cstheme="minorHAnsi"/>
          <w:szCs w:val="24"/>
        </w:rPr>
        <w:t>8</w:t>
      </w:r>
      <w:r w:rsidRPr="00225CC9">
        <w:rPr>
          <w:rFonts w:cstheme="minorHAnsi"/>
          <w:szCs w:val="24"/>
        </w:rPr>
        <w:t xml:space="preserve"> %, střední školu s maturitou dokončilo 2</w:t>
      </w:r>
      <w:r w:rsidR="00086962" w:rsidRPr="00225CC9">
        <w:rPr>
          <w:rFonts w:cstheme="minorHAnsi"/>
          <w:szCs w:val="24"/>
        </w:rPr>
        <w:t>6</w:t>
      </w:r>
      <w:r w:rsidRPr="00225CC9">
        <w:rPr>
          <w:rFonts w:cstheme="minorHAnsi"/>
          <w:szCs w:val="24"/>
        </w:rPr>
        <w:t>,</w:t>
      </w:r>
      <w:r w:rsidR="00086962" w:rsidRPr="00225CC9">
        <w:rPr>
          <w:rFonts w:cstheme="minorHAnsi"/>
          <w:szCs w:val="24"/>
        </w:rPr>
        <w:t>8</w:t>
      </w:r>
      <w:r w:rsidRPr="00225CC9">
        <w:rPr>
          <w:rFonts w:cstheme="minorHAnsi"/>
          <w:szCs w:val="24"/>
        </w:rPr>
        <w:t xml:space="preserve"> % lidí a vysokou školu </w:t>
      </w:r>
      <w:r w:rsidR="00086962" w:rsidRPr="00225CC9">
        <w:rPr>
          <w:rFonts w:cstheme="minorHAnsi"/>
          <w:szCs w:val="24"/>
        </w:rPr>
        <w:t>10</w:t>
      </w:r>
      <w:r w:rsidRPr="00225CC9">
        <w:rPr>
          <w:rFonts w:cstheme="minorHAnsi"/>
          <w:szCs w:val="24"/>
        </w:rPr>
        <w:t>,</w:t>
      </w:r>
      <w:r w:rsidR="00086962" w:rsidRPr="00225CC9">
        <w:rPr>
          <w:rFonts w:cstheme="minorHAnsi"/>
          <w:szCs w:val="24"/>
        </w:rPr>
        <w:t>2</w:t>
      </w:r>
      <w:r w:rsidRPr="00225CC9">
        <w:rPr>
          <w:rFonts w:cstheme="minorHAnsi"/>
          <w:szCs w:val="24"/>
        </w:rPr>
        <w:t xml:space="preserve"> %. Pouze nepatrná část obyvatel ve sčítání neuvedla odpověď. V porovnání například se Zlínským okresem je v obci méně lidí s ukončeným vysokoškolským vzděláním, protože zde je podíl 12,8 %. </w:t>
      </w:r>
    </w:p>
    <w:p w14:paraId="056066A3" w14:textId="77777777" w:rsidR="00832623" w:rsidRDefault="00832623" w:rsidP="001E3F6D">
      <w:pPr>
        <w:jc w:val="center"/>
        <w:rPr>
          <w:rStyle w:val="Siln"/>
          <w:rFonts w:cstheme="minorHAnsi"/>
          <w:color w:val="000000"/>
          <w:sz w:val="20"/>
          <w:szCs w:val="20"/>
          <w:shd w:val="clear" w:color="auto" w:fill="FFFFFF"/>
        </w:rPr>
      </w:pPr>
    </w:p>
    <w:p w14:paraId="5E4E20FA" w14:textId="77777777" w:rsidR="00832623" w:rsidRDefault="00832623" w:rsidP="001E3F6D">
      <w:pPr>
        <w:jc w:val="center"/>
        <w:rPr>
          <w:rStyle w:val="Siln"/>
          <w:rFonts w:cstheme="minorHAnsi"/>
          <w:color w:val="000000"/>
          <w:sz w:val="20"/>
          <w:szCs w:val="20"/>
          <w:shd w:val="clear" w:color="auto" w:fill="FFFFFF"/>
        </w:rPr>
      </w:pPr>
    </w:p>
    <w:p w14:paraId="765405A3" w14:textId="77777777" w:rsidR="00832623" w:rsidRDefault="00832623" w:rsidP="001E3F6D">
      <w:pPr>
        <w:jc w:val="center"/>
        <w:rPr>
          <w:rStyle w:val="Siln"/>
          <w:rFonts w:cstheme="minorHAnsi"/>
          <w:color w:val="000000"/>
          <w:sz w:val="20"/>
          <w:szCs w:val="20"/>
          <w:shd w:val="clear" w:color="auto" w:fill="FFFFFF"/>
        </w:rPr>
      </w:pPr>
    </w:p>
    <w:p w14:paraId="106930DC" w14:textId="77777777" w:rsidR="00832623" w:rsidRDefault="00832623" w:rsidP="001E3F6D">
      <w:pPr>
        <w:jc w:val="center"/>
        <w:rPr>
          <w:rStyle w:val="Siln"/>
          <w:rFonts w:cstheme="minorHAnsi"/>
          <w:color w:val="000000"/>
          <w:sz w:val="20"/>
          <w:szCs w:val="20"/>
          <w:shd w:val="clear" w:color="auto" w:fill="FFFFFF"/>
        </w:rPr>
      </w:pPr>
    </w:p>
    <w:p w14:paraId="2E84181A" w14:textId="77777777" w:rsidR="00832623" w:rsidRDefault="00832623" w:rsidP="001E3F6D">
      <w:pPr>
        <w:jc w:val="center"/>
        <w:rPr>
          <w:rStyle w:val="Siln"/>
          <w:rFonts w:cstheme="minorHAnsi"/>
          <w:color w:val="000000"/>
          <w:sz w:val="20"/>
          <w:szCs w:val="20"/>
          <w:shd w:val="clear" w:color="auto" w:fill="FFFFFF"/>
        </w:rPr>
      </w:pPr>
    </w:p>
    <w:p w14:paraId="1C9D6F6B" w14:textId="77777777" w:rsidR="00832623" w:rsidRDefault="00832623" w:rsidP="001E3F6D">
      <w:pPr>
        <w:jc w:val="center"/>
        <w:rPr>
          <w:rStyle w:val="Siln"/>
          <w:rFonts w:cstheme="minorHAnsi"/>
          <w:color w:val="000000"/>
          <w:sz w:val="20"/>
          <w:szCs w:val="20"/>
          <w:shd w:val="clear" w:color="auto" w:fill="FFFFFF"/>
        </w:rPr>
      </w:pPr>
    </w:p>
    <w:p w14:paraId="5EC82AC5" w14:textId="77777777" w:rsidR="00832623" w:rsidRDefault="00832623" w:rsidP="001E3F6D">
      <w:pPr>
        <w:jc w:val="center"/>
        <w:rPr>
          <w:rStyle w:val="Siln"/>
          <w:rFonts w:cstheme="minorHAnsi"/>
          <w:color w:val="000000"/>
          <w:sz w:val="20"/>
          <w:szCs w:val="20"/>
          <w:shd w:val="clear" w:color="auto" w:fill="FFFFFF"/>
        </w:rPr>
      </w:pPr>
    </w:p>
    <w:p w14:paraId="401DABAC" w14:textId="77777777" w:rsidR="00832623" w:rsidRDefault="00832623" w:rsidP="001E3F6D">
      <w:pPr>
        <w:jc w:val="center"/>
        <w:rPr>
          <w:rStyle w:val="Siln"/>
          <w:rFonts w:cstheme="minorHAnsi"/>
          <w:color w:val="000000"/>
          <w:sz w:val="20"/>
          <w:szCs w:val="20"/>
          <w:shd w:val="clear" w:color="auto" w:fill="FFFFFF"/>
        </w:rPr>
      </w:pPr>
    </w:p>
    <w:p w14:paraId="4D4FB2BC" w14:textId="77777777" w:rsidR="00086962" w:rsidRPr="00225CC9" w:rsidRDefault="00086962" w:rsidP="001E3F6D">
      <w:pPr>
        <w:jc w:val="center"/>
        <w:rPr>
          <w:rStyle w:val="Siln"/>
          <w:rFonts w:cstheme="minorHAnsi"/>
          <w:color w:val="000000"/>
          <w:sz w:val="20"/>
          <w:szCs w:val="20"/>
          <w:shd w:val="clear" w:color="auto" w:fill="FFFFFF"/>
        </w:rPr>
      </w:pPr>
      <w:r w:rsidRPr="00225CC9">
        <w:rPr>
          <w:rStyle w:val="Siln"/>
          <w:rFonts w:cstheme="minorHAnsi"/>
          <w:color w:val="000000"/>
          <w:sz w:val="20"/>
          <w:szCs w:val="20"/>
          <w:shd w:val="clear" w:color="auto" w:fill="FFFFFF"/>
        </w:rPr>
        <w:lastRenderedPageBreak/>
        <w:t>Vzdělanostní struktura obyvatel obce Březnice v roce 2011</w:t>
      </w:r>
    </w:p>
    <w:p w14:paraId="0588BA8E" w14:textId="77777777" w:rsidR="00086962" w:rsidRPr="00225CC9" w:rsidRDefault="00086962" w:rsidP="00086962">
      <w:pPr>
        <w:jc w:val="left"/>
        <w:rPr>
          <w:rFonts w:cstheme="minorHAnsi"/>
          <w:i/>
          <w:color w:val="000000"/>
          <w:sz w:val="20"/>
          <w:szCs w:val="20"/>
          <w:shd w:val="clear" w:color="auto" w:fill="FFFFFF"/>
        </w:rPr>
      </w:pPr>
      <w:r w:rsidRPr="00225CC9">
        <w:rPr>
          <w:rFonts w:eastAsia="Times New Roman" w:cstheme="minorHAnsi"/>
          <w:noProof/>
          <w:color w:val="000000"/>
          <w:sz w:val="17"/>
          <w:szCs w:val="17"/>
          <w:lang w:eastAsia="cs-CZ"/>
        </w:rPr>
        <w:drawing>
          <wp:inline distT="0" distB="0" distL="0" distR="0" wp14:anchorId="725C7074" wp14:editId="5F5318C9">
            <wp:extent cx="5760720" cy="2880360"/>
            <wp:effectExtent l="0" t="0" r="0" b="0"/>
            <wp:docPr id="14" name="Obrázek 14" descr="Vzdělanostní struktura obyvatel obce Březnice v roce 2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Vzdělanostní struktura obyvatel obce Březnice v roce 20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8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5CC9">
        <w:rPr>
          <w:rFonts w:cstheme="minorHAnsi"/>
          <w:color w:val="000000"/>
          <w:sz w:val="20"/>
          <w:szCs w:val="20"/>
          <w:highlight w:val="yellow"/>
        </w:rPr>
        <w:br/>
      </w:r>
      <w:r w:rsidR="001E3F6D" w:rsidRPr="00225CC9">
        <w:rPr>
          <w:rFonts w:cstheme="minorHAnsi"/>
          <w:i/>
          <w:color w:val="000000"/>
          <w:sz w:val="20"/>
          <w:szCs w:val="20"/>
          <w:shd w:val="clear" w:color="auto" w:fill="FFFFFF"/>
        </w:rPr>
        <w:t>Zdroj</w:t>
      </w:r>
      <w:r w:rsidRPr="00225CC9">
        <w:rPr>
          <w:rFonts w:cstheme="minorHAnsi"/>
          <w:i/>
          <w:color w:val="000000"/>
          <w:sz w:val="20"/>
          <w:szCs w:val="20"/>
          <w:shd w:val="clear" w:color="auto" w:fill="FFFFFF"/>
        </w:rPr>
        <w:t xml:space="preserve">: ČSÚ, aplikace </w:t>
      </w:r>
      <w:hyperlink r:id="rId20" w:history="1">
        <w:r w:rsidRPr="00225CC9">
          <w:rPr>
            <w:rStyle w:val="Hypertextovodkaz"/>
            <w:rFonts w:cstheme="minorHAnsi"/>
            <w:i/>
            <w:sz w:val="20"/>
            <w:szCs w:val="20"/>
            <w:shd w:val="clear" w:color="auto" w:fill="FFFFFF"/>
          </w:rPr>
          <w:t>www.obcepro.cz</w:t>
        </w:r>
      </w:hyperlink>
      <w:r w:rsidRPr="00225CC9">
        <w:rPr>
          <w:rFonts w:cstheme="minorHAnsi"/>
          <w:i/>
          <w:color w:val="000000"/>
          <w:sz w:val="20"/>
          <w:szCs w:val="20"/>
          <w:shd w:val="clear" w:color="auto" w:fill="FFFFFF"/>
        </w:rPr>
        <w:t>, vlastní zpracování</w:t>
      </w:r>
    </w:p>
    <w:p w14:paraId="69698E68" w14:textId="77777777" w:rsidR="00921ADC" w:rsidRPr="00225CC9" w:rsidRDefault="00921ADC" w:rsidP="00921ADC">
      <w:pPr>
        <w:pStyle w:val="Nadpis2"/>
        <w:numPr>
          <w:ilvl w:val="1"/>
          <w:numId w:val="2"/>
        </w:numPr>
        <w:rPr>
          <w:rFonts w:asciiTheme="minorHAnsi" w:hAnsiTheme="minorHAnsi" w:cstheme="minorHAnsi"/>
        </w:rPr>
      </w:pPr>
      <w:bookmarkStart w:id="10" w:name="_Toc54290313"/>
      <w:r w:rsidRPr="00225CC9">
        <w:rPr>
          <w:rFonts w:asciiTheme="minorHAnsi" w:hAnsiTheme="minorHAnsi" w:cstheme="minorHAnsi"/>
        </w:rPr>
        <w:t>Národnostní a náboženská struktura</w:t>
      </w:r>
      <w:bookmarkEnd w:id="10"/>
    </w:p>
    <w:p w14:paraId="11892E29" w14:textId="77777777" w:rsidR="00921ADC" w:rsidRPr="00225CC9" w:rsidRDefault="00921ADC" w:rsidP="00921ADC">
      <w:pPr>
        <w:rPr>
          <w:rFonts w:cstheme="minorHAnsi"/>
          <w:highlight w:val="yellow"/>
        </w:rPr>
      </w:pPr>
      <w:r w:rsidRPr="00225CC9">
        <w:rPr>
          <w:rFonts w:cstheme="minorHAnsi"/>
        </w:rPr>
        <w:t xml:space="preserve">Z pohledu dat ze sčítání v roce 2001 a 2011 je zde vidět výrazný rozdíl. V roce 2001 se z celkového počtu </w:t>
      </w:r>
      <w:r w:rsidR="00830A7B" w:rsidRPr="00225CC9">
        <w:rPr>
          <w:rFonts w:cstheme="minorHAnsi"/>
        </w:rPr>
        <w:t>1109</w:t>
      </w:r>
      <w:r w:rsidRPr="00225CC9">
        <w:rPr>
          <w:rFonts w:cstheme="minorHAnsi"/>
        </w:rPr>
        <w:t xml:space="preserve"> obyvatel hlásilo k české národnosti 8</w:t>
      </w:r>
      <w:r w:rsidR="00830A7B" w:rsidRPr="00225CC9">
        <w:rPr>
          <w:rFonts w:cstheme="minorHAnsi"/>
        </w:rPr>
        <w:t>8,9</w:t>
      </w:r>
      <w:r w:rsidRPr="00225CC9">
        <w:rPr>
          <w:rFonts w:cstheme="minorHAnsi"/>
        </w:rPr>
        <w:t xml:space="preserve"> % obyvatel, k moravské </w:t>
      </w:r>
      <w:r w:rsidR="00830A7B" w:rsidRPr="00225CC9">
        <w:rPr>
          <w:rFonts w:cstheme="minorHAnsi"/>
        </w:rPr>
        <w:t>8</w:t>
      </w:r>
      <w:r w:rsidRPr="00225CC9">
        <w:rPr>
          <w:rFonts w:cstheme="minorHAnsi"/>
        </w:rPr>
        <w:t>,</w:t>
      </w:r>
      <w:r w:rsidR="00830A7B" w:rsidRPr="00225CC9">
        <w:rPr>
          <w:rFonts w:cstheme="minorHAnsi"/>
        </w:rPr>
        <w:t>4</w:t>
      </w:r>
      <w:r w:rsidRPr="00225CC9">
        <w:rPr>
          <w:rFonts w:cstheme="minorHAnsi"/>
        </w:rPr>
        <w:t xml:space="preserve"> % obyvatel</w:t>
      </w:r>
      <w:r w:rsidR="00830A7B" w:rsidRPr="00225CC9">
        <w:rPr>
          <w:rFonts w:cstheme="minorHAnsi"/>
        </w:rPr>
        <w:t xml:space="preserve">, </w:t>
      </w:r>
      <w:r w:rsidRPr="00225CC9">
        <w:rPr>
          <w:rFonts w:cstheme="minorHAnsi"/>
        </w:rPr>
        <w:t xml:space="preserve">ke slovenské </w:t>
      </w:r>
      <w:r w:rsidR="00830A7B" w:rsidRPr="00225CC9">
        <w:rPr>
          <w:rFonts w:cstheme="minorHAnsi"/>
        </w:rPr>
        <w:t>0,4</w:t>
      </w:r>
      <w:r w:rsidRPr="00225CC9">
        <w:rPr>
          <w:rFonts w:cstheme="minorHAnsi"/>
        </w:rPr>
        <w:t xml:space="preserve"> %</w:t>
      </w:r>
      <w:r w:rsidR="00830A7B" w:rsidRPr="00225CC9">
        <w:rPr>
          <w:rFonts w:cstheme="minorHAnsi"/>
        </w:rPr>
        <w:t xml:space="preserve"> a k polské a ukraji</w:t>
      </w:r>
      <w:r w:rsidR="005F0F4E" w:rsidRPr="00225CC9">
        <w:rPr>
          <w:rFonts w:cstheme="minorHAnsi"/>
        </w:rPr>
        <w:t>nské shodně po 0,1 %</w:t>
      </w:r>
      <w:r w:rsidRPr="00225CC9">
        <w:rPr>
          <w:rFonts w:cstheme="minorHAnsi"/>
        </w:rPr>
        <w:t>. Odpověď neuvedlo pouze 2,</w:t>
      </w:r>
      <w:r w:rsidR="005F0F4E" w:rsidRPr="00225CC9">
        <w:rPr>
          <w:rFonts w:cstheme="minorHAnsi"/>
        </w:rPr>
        <w:t>1</w:t>
      </w:r>
      <w:r w:rsidRPr="00225CC9">
        <w:rPr>
          <w:rFonts w:cstheme="minorHAnsi"/>
        </w:rPr>
        <w:t xml:space="preserve"> %, což je v porovnání s rokem 2011 výrazně méně, v tomto roce neuvedlo odpověď 2</w:t>
      </w:r>
      <w:r w:rsidR="005F0F4E" w:rsidRPr="00225CC9">
        <w:rPr>
          <w:rFonts w:cstheme="minorHAnsi"/>
        </w:rPr>
        <w:t>2,6</w:t>
      </w:r>
      <w:r w:rsidRPr="00225CC9">
        <w:rPr>
          <w:rFonts w:cstheme="minorHAnsi"/>
        </w:rPr>
        <w:t xml:space="preserve"> %. Lidé se v roce 2011 hlásili více k moravské národnosti než v předešlém sčítání, bylo to 1</w:t>
      </w:r>
      <w:r w:rsidR="005F0F4E" w:rsidRPr="00225CC9">
        <w:rPr>
          <w:rFonts w:cstheme="minorHAnsi"/>
        </w:rPr>
        <w:t>4</w:t>
      </w:r>
      <w:r w:rsidRPr="00225CC9">
        <w:rPr>
          <w:rFonts w:cstheme="minorHAnsi"/>
        </w:rPr>
        <w:t>,</w:t>
      </w:r>
      <w:r w:rsidR="005F0F4E" w:rsidRPr="00225CC9">
        <w:rPr>
          <w:rFonts w:cstheme="minorHAnsi"/>
        </w:rPr>
        <w:t>8</w:t>
      </w:r>
      <w:r w:rsidRPr="00225CC9">
        <w:rPr>
          <w:rFonts w:cstheme="minorHAnsi"/>
        </w:rPr>
        <w:t xml:space="preserve"> %, to je nárůst o </w:t>
      </w:r>
      <w:r w:rsidR="005F0F4E" w:rsidRPr="00225CC9">
        <w:rPr>
          <w:rFonts w:cstheme="minorHAnsi"/>
        </w:rPr>
        <w:t>více ne 6</w:t>
      </w:r>
      <w:r w:rsidRPr="00225CC9">
        <w:rPr>
          <w:rFonts w:cstheme="minorHAnsi"/>
        </w:rPr>
        <w:t xml:space="preserve"> %, k české národnosti se hlásilo 5</w:t>
      </w:r>
      <w:r w:rsidR="005F0F4E" w:rsidRPr="00225CC9">
        <w:rPr>
          <w:rFonts w:cstheme="minorHAnsi"/>
        </w:rPr>
        <w:t>8</w:t>
      </w:r>
      <w:r w:rsidRPr="00225CC9">
        <w:rPr>
          <w:rFonts w:cstheme="minorHAnsi"/>
        </w:rPr>
        <w:t>,</w:t>
      </w:r>
      <w:r w:rsidR="005F0F4E" w:rsidRPr="00225CC9">
        <w:rPr>
          <w:rFonts w:cstheme="minorHAnsi"/>
        </w:rPr>
        <w:t>4</w:t>
      </w:r>
      <w:r w:rsidRPr="00225CC9">
        <w:rPr>
          <w:rFonts w:cstheme="minorHAnsi"/>
        </w:rPr>
        <w:t xml:space="preserve"> % obyvatel.  </w:t>
      </w:r>
    </w:p>
    <w:p w14:paraId="56BC9078" w14:textId="77777777" w:rsidR="005F0F4E" w:rsidRPr="00225CC9" w:rsidRDefault="005F0F4E" w:rsidP="005F0F4E">
      <w:pPr>
        <w:rPr>
          <w:rFonts w:cstheme="minorHAnsi"/>
        </w:rPr>
      </w:pPr>
      <w:bookmarkStart w:id="11" w:name="_Hlk39600610"/>
      <w:r w:rsidRPr="00225CC9">
        <w:rPr>
          <w:rFonts w:cstheme="minorHAnsi"/>
        </w:rPr>
        <w:t>Podobný sestupný trend lze vidět i při zjišťování náboženského vyznání. V roce 2001 bylo v obci 64,9 % obyvatel věřících a 28,8 % obyvatel bez vyznání. V případě roku 2011 však v obci bylo pouze 31,7 % věřících, což je pokles téměř o polovinu. Zbytek obyvatel, 43,9 % odpověď neuvedlo.</w:t>
      </w:r>
    </w:p>
    <w:p w14:paraId="1AFF2091" w14:textId="77777777" w:rsidR="00921ADC" w:rsidRPr="00225CC9" w:rsidRDefault="00921ADC" w:rsidP="00921ADC">
      <w:pPr>
        <w:pStyle w:val="Nadpis1"/>
        <w:numPr>
          <w:ilvl w:val="0"/>
          <w:numId w:val="2"/>
        </w:numPr>
        <w:rPr>
          <w:rFonts w:asciiTheme="minorHAnsi" w:hAnsiTheme="minorHAnsi" w:cstheme="minorHAnsi"/>
        </w:rPr>
      </w:pPr>
      <w:bookmarkStart w:id="12" w:name="_Toc54290314"/>
      <w:bookmarkEnd w:id="11"/>
      <w:r w:rsidRPr="00225CC9">
        <w:rPr>
          <w:rFonts w:asciiTheme="minorHAnsi" w:hAnsiTheme="minorHAnsi" w:cstheme="minorHAnsi"/>
        </w:rPr>
        <w:t>Hospodářství</w:t>
      </w:r>
      <w:bookmarkEnd w:id="12"/>
    </w:p>
    <w:p w14:paraId="48910D67" w14:textId="77777777" w:rsidR="00921ADC" w:rsidRPr="00225CC9" w:rsidRDefault="00921ADC" w:rsidP="00921ADC">
      <w:pPr>
        <w:pStyle w:val="Nadpis2"/>
        <w:numPr>
          <w:ilvl w:val="1"/>
          <w:numId w:val="2"/>
        </w:numPr>
        <w:rPr>
          <w:rFonts w:asciiTheme="minorHAnsi" w:hAnsiTheme="minorHAnsi" w:cstheme="minorHAnsi"/>
        </w:rPr>
      </w:pPr>
      <w:bookmarkStart w:id="13" w:name="_Toc54290315"/>
      <w:r w:rsidRPr="00225CC9">
        <w:rPr>
          <w:rFonts w:asciiTheme="minorHAnsi" w:hAnsiTheme="minorHAnsi" w:cstheme="minorHAnsi"/>
        </w:rPr>
        <w:t>Ekonomická situace</w:t>
      </w:r>
      <w:bookmarkEnd w:id="13"/>
    </w:p>
    <w:p w14:paraId="7FBC0121" w14:textId="77777777" w:rsidR="00C03154" w:rsidRPr="00225CC9" w:rsidRDefault="00921ADC" w:rsidP="00921ADC">
      <w:pPr>
        <w:rPr>
          <w:rFonts w:cstheme="minorHAnsi"/>
        </w:rPr>
      </w:pPr>
      <w:r w:rsidRPr="00225CC9">
        <w:rPr>
          <w:rFonts w:cstheme="minorHAnsi"/>
        </w:rPr>
        <w:t>V roce 201</w:t>
      </w:r>
      <w:r w:rsidR="00A34D68" w:rsidRPr="00225CC9">
        <w:rPr>
          <w:rFonts w:cstheme="minorHAnsi"/>
        </w:rPr>
        <w:t>8</w:t>
      </w:r>
      <w:r w:rsidRPr="00225CC9">
        <w:rPr>
          <w:rFonts w:cstheme="minorHAnsi"/>
        </w:rPr>
        <w:t xml:space="preserve"> bylo v registru ekonomický subjektů celkem </w:t>
      </w:r>
      <w:r w:rsidR="00965BD5" w:rsidRPr="00225CC9">
        <w:rPr>
          <w:rFonts w:cstheme="minorHAnsi"/>
        </w:rPr>
        <w:t>365</w:t>
      </w:r>
      <w:r w:rsidRPr="00225CC9">
        <w:rPr>
          <w:rFonts w:cstheme="minorHAnsi"/>
        </w:rPr>
        <w:t xml:space="preserve"> podnikatelských subjektů. Nejčastější podnikatelskou aktivitou je v obci </w:t>
      </w:r>
      <w:r w:rsidR="00965BD5" w:rsidRPr="00225CC9">
        <w:rPr>
          <w:rFonts w:cstheme="minorHAnsi"/>
        </w:rPr>
        <w:t>velkoobchod a maloobchod, opravy a údržba motorových vozidel (77), zpracovatelský průmysl (68),</w:t>
      </w:r>
      <w:r w:rsidR="006C7B48" w:rsidRPr="00225CC9">
        <w:rPr>
          <w:rFonts w:cstheme="minorHAnsi"/>
        </w:rPr>
        <w:t xml:space="preserve"> </w:t>
      </w:r>
      <w:r w:rsidR="00965BD5" w:rsidRPr="00225CC9">
        <w:rPr>
          <w:rFonts w:cstheme="minorHAnsi"/>
        </w:rPr>
        <w:t xml:space="preserve">stavebnictví (45), profesní, vědecké a technické činnosti (40), </w:t>
      </w:r>
      <w:r w:rsidR="006C7B48" w:rsidRPr="00225CC9">
        <w:rPr>
          <w:rFonts w:cstheme="minorHAnsi"/>
        </w:rPr>
        <w:t>ostatní činnosti (36), z</w:t>
      </w:r>
      <w:r w:rsidR="00965BD5" w:rsidRPr="00225CC9">
        <w:rPr>
          <w:rFonts w:cstheme="minorHAnsi"/>
        </w:rPr>
        <w:t>emědělství, lesnictví, rybářství (23)</w:t>
      </w:r>
      <w:r w:rsidR="006C7B48" w:rsidRPr="00225CC9">
        <w:rPr>
          <w:rFonts w:cstheme="minorHAnsi"/>
        </w:rPr>
        <w:t xml:space="preserve"> a</w:t>
      </w:r>
      <w:r w:rsidR="00965BD5" w:rsidRPr="00225CC9">
        <w:rPr>
          <w:rFonts w:cstheme="minorHAnsi"/>
        </w:rPr>
        <w:t>, ubytování</w:t>
      </w:r>
      <w:r w:rsidR="006C7B48" w:rsidRPr="00225CC9">
        <w:rPr>
          <w:rFonts w:cstheme="minorHAnsi"/>
        </w:rPr>
        <w:t xml:space="preserve">, </w:t>
      </w:r>
      <w:r w:rsidR="006C7B48" w:rsidRPr="00225CC9">
        <w:rPr>
          <w:rFonts w:cstheme="minorHAnsi"/>
        </w:rPr>
        <w:lastRenderedPageBreak/>
        <w:t>stravování</w:t>
      </w:r>
      <w:r w:rsidR="00965BD5" w:rsidRPr="00225CC9">
        <w:rPr>
          <w:rFonts w:cstheme="minorHAnsi"/>
        </w:rPr>
        <w:t xml:space="preserve"> a pohostinství (23)</w:t>
      </w:r>
      <w:r w:rsidR="00C03154" w:rsidRPr="00225CC9">
        <w:rPr>
          <w:rFonts w:cstheme="minorHAnsi"/>
        </w:rPr>
        <w:t xml:space="preserve">. </w:t>
      </w:r>
      <w:r w:rsidR="001E1116" w:rsidRPr="00225CC9">
        <w:rPr>
          <w:rFonts w:cstheme="minorHAnsi"/>
        </w:rPr>
        <w:t xml:space="preserve">V obci je </w:t>
      </w:r>
      <w:r w:rsidR="00C03154" w:rsidRPr="00225CC9">
        <w:rPr>
          <w:rFonts w:cstheme="minorHAnsi"/>
        </w:rPr>
        <w:t>6 malých podniků</w:t>
      </w:r>
      <w:r w:rsidRPr="00225CC9">
        <w:rPr>
          <w:rFonts w:cstheme="minorHAnsi"/>
        </w:rPr>
        <w:t xml:space="preserve">, </w:t>
      </w:r>
      <w:r w:rsidR="006C7B48" w:rsidRPr="00225CC9">
        <w:rPr>
          <w:rFonts w:cstheme="minorHAnsi"/>
        </w:rPr>
        <w:t>25</w:t>
      </w:r>
      <w:r w:rsidRPr="00225CC9">
        <w:rPr>
          <w:rFonts w:cstheme="minorHAnsi"/>
        </w:rPr>
        <w:t xml:space="preserve"> mikropodnik</w:t>
      </w:r>
      <w:r w:rsidR="00C03154" w:rsidRPr="00225CC9">
        <w:rPr>
          <w:rFonts w:cstheme="minorHAnsi"/>
        </w:rPr>
        <w:t>ů</w:t>
      </w:r>
      <w:r w:rsidRPr="00225CC9">
        <w:rPr>
          <w:rFonts w:cstheme="minorHAnsi"/>
        </w:rPr>
        <w:t xml:space="preserve"> a </w:t>
      </w:r>
      <w:r w:rsidR="00C03154" w:rsidRPr="00225CC9">
        <w:rPr>
          <w:rFonts w:cstheme="minorHAnsi"/>
        </w:rPr>
        <w:t>1</w:t>
      </w:r>
      <w:r w:rsidRPr="00225CC9">
        <w:rPr>
          <w:rFonts w:cstheme="minorHAnsi"/>
        </w:rPr>
        <w:t xml:space="preserve"> střední podnik. V obci působí </w:t>
      </w:r>
      <w:r w:rsidR="002F2E3E" w:rsidRPr="00225CC9">
        <w:rPr>
          <w:rFonts w:cstheme="minorHAnsi"/>
        </w:rPr>
        <w:t>296</w:t>
      </w:r>
      <w:r w:rsidRPr="00225CC9">
        <w:rPr>
          <w:rFonts w:cstheme="minorHAnsi"/>
        </w:rPr>
        <w:t xml:space="preserve"> fyzických osob</w:t>
      </w:r>
      <w:r w:rsidR="00C03154" w:rsidRPr="00225CC9">
        <w:rPr>
          <w:rFonts w:cstheme="minorHAnsi"/>
        </w:rPr>
        <w:t>, 139 subjektů nemá žádné zaměstnance a u 194 nebyla velikost podniku zjištěna.</w:t>
      </w:r>
    </w:p>
    <w:p w14:paraId="6A845196" w14:textId="77777777" w:rsidR="00921ADC" w:rsidRPr="00225CC9" w:rsidRDefault="00921ADC" w:rsidP="001E3F6D">
      <w:pPr>
        <w:spacing w:before="100" w:beforeAutospacing="1" w:after="120" w:line="240" w:lineRule="auto"/>
        <w:jc w:val="center"/>
        <w:rPr>
          <w:rFonts w:eastAsia="Times New Roman" w:cstheme="minorHAnsi"/>
          <w:color w:val="000000"/>
          <w:sz w:val="20"/>
          <w:szCs w:val="20"/>
          <w:lang w:eastAsia="cs-CZ"/>
        </w:rPr>
      </w:pPr>
      <w:r w:rsidRPr="00225CC9">
        <w:rPr>
          <w:rFonts w:eastAsia="Times New Roman" w:cstheme="minorHAnsi"/>
          <w:b/>
          <w:bCs/>
          <w:color w:val="000000"/>
          <w:sz w:val="20"/>
          <w:szCs w:val="20"/>
          <w:lang w:eastAsia="cs-CZ"/>
        </w:rPr>
        <w:t xml:space="preserve">Struktura podnikatelských subjektů podle velikosti v obci </w:t>
      </w:r>
      <w:r w:rsidR="00A34D68" w:rsidRPr="00225CC9">
        <w:rPr>
          <w:rFonts w:eastAsia="Times New Roman" w:cstheme="minorHAnsi"/>
          <w:b/>
          <w:bCs/>
          <w:color w:val="000000"/>
          <w:sz w:val="20"/>
          <w:szCs w:val="20"/>
          <w:lang w:eastAsia="cs-CZ"/>
        </w:rPr>
        <w:t>Březnice</w:t>
      </w:r>
      <w:r w:rsidRPr="00225CC9">
        <w:rPr>
          <w:rFonts w:eastAsia="Times New Roman" w:cstheme="minorHAnsi"/>
          <w:b/>
          <w:bCs/>
          <w:color w:val="000000"/>
          <w:sz w:val="20"/>
          <w:szCs w:val="20"/>
          <w:lang w:eastAsia="cs-CZ"/>
        </w:rPr>
        <w:t xml:space="preserve"> v roce 201</w:t>
      </w:r>
      <w:r w:rsidR="00A34D68" w:rsidRPr="00225CC9">
        <w:rPr>
          <w:rFonts w:eastAsia="Times New Roman" w:cstheme="minorHAnsi"/>
          <w:b/>
          <w:bCs/>
          <w:color w:val="000000"/>
          <w:sz w:val="20"/>
          <w:szCs w:val="20"/>
          <w:lang w:eastAsia="cs-CZ"/>
        </w:rPr>
        <w:t>8</w:t>
      </w:r>
    </w:p>
    <w:tbl>
      <w:tblPr>
        <w:tblStyle w:val="Tmavtabulkasmkou5zvraznn1"/>
        <w:tblW w:w="0" w:type="auto"/>
        <w:tblLook w:val="04A0" w:firstRow="1" w:lastRow="0" w:firstColumn="1" w:lastColumn="0" w:noHBand="0" w:noVBand="1"/>
      </w:tblPr>
      <w:tblGrid>
        <w:gridCol w:w="1825"/>
        <w:gridCol w:w="1480"/>
        <w:gridCol w:w="1066"/>
      </w:tblGrid>
      <w:tr w:rsidR="00921ADC" w:rsidRPr="00225CC9" w14:paraId="4042A887" w14:textId="77777777" w:rsidTr="008326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13AD868" w14:textId="77777777" w:rsidR="00921ADC" w:rsidRPr="00225CC9" w:rsidRDefault="00921ADC" w:rsidP="00832623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225CC9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Počet zaměstnanců</w:t>
            </w:r>
          </w:p>
        </w:tc>
        <w:tc>
          <w:tcPr>
            <w:tcW w:w="0" w:type="auto"/>
            <w:vAlign w:val="center"/>
            <w:hideMark/>
          </w:tcPr>
          <w:p w14:paraId="798D03B7" w14:textId="77777777" w:rsidR="00921ADC" w:rsidRPr="00225CC9" w:rsidRDefault="00921ADC" w:rsidP="0083262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225CC9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Kategorie</w:t>
            </w:r>
          </w:p>
        </w:tc>
        <w:tc>
          <w:tcPr>
            <w:tcW w:w="0" w:type="auto"/>
            <w:vAlign w:val="center"/>
            <w:hideMark/>
          </w:tcPr>
          <w:p w14:paraId="31D48016" w14:textId="77777777" w:rsidR="00921ADC" w:rsidRPr="00225CC9" w:rsidRDefault="00921ADC" w:rsidP="0083262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225CC9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Absolutně</w:t>
            </w:r>
          </w:p>
        </w:tc>
      </w:tr>
      <w:tr w:rsidR="00921ADC" w:rsidRPr="00225CC9" w14:paraId="7334ADE0" w14:textId="77777777" w:rsidTr="008326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8482965" w14:textId="77777777" w:rsidR="00921ADC" w:rsidRPr="00225CC9" w:rsidRDefault="00921ADC" w:rsidP="00832623">
            <w:pPr>
              <w:spacing w:line="240" w:lineRule="auto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225CC9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do 10</w:t>
            </w:r>
          </w:p>
        </w:tc>
        <w:tc>
          <w:tcPr>
            <w:tcW w:w="0" w:type="auto"/>
            <w:vAlign w:val="center"/>
            <w:hideMark/>
          </w:tcPr>
          <w:p w14:paraId="6368E62D" w14:textId="77777777" w:rsidR="00921ADC" w:rsidRPr="00225CC9" w:rsidRDefault="00921ADC" w:rsidP="0083262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225CC9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mikropodniky</w:t>
            </w:r>
          </w:p>
        </w:tc>
        <w:tc>
          <w:tcPr>
            <w:tcW w:w="0" w:type="auto"/>
            <w:vAlign w:val="center"/>
            <w:hideMark/>
          </w:tcPr>
          <w:p w14:paraId="4A53280F" w14:textId="77777777" w:rsidR="00921ADC" w:rsidRPr="00225CC9" w:rsidRDefault="00A34D68" w:rsidP="0083262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225CC9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25</w:t>
            </w:r>
          </w:p>
        </w:tc>
      </w:tr>
      <w:tr w:rsidR="00921ADC" w:rsidRPr="00225CC9" w14:paraId="4F8AEBE2" w14:textId="77777777" w:rsidTr="00832623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6FF4FD4" w14:textId="77777777" w:rsidR="00921ADC" w:rsidRPr="00225CC9" w:rsidRDefault="00921ADC" w:rsidP="00832623">
            <w:pPr>
              <w:spacing w:line="240" w:lineRule="auto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225CC9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10-49</w:t>
            </w:r>
          </w:p>
        </w:tc>
        <w:tc>
          <w:tcPr>
            <w:tcW w:w="0" w:type="auto"/>
            <w:vAlign w:val="center"/>
            <w:hideMark/>
          </w:tcPr>
          <w:p w14:paraId="4BA64FC2" w14:textId="77777777" w:rsidR="00921ADC" w:rsidRPr="00225CC9" w:rsidRDefault="00921ADC" w:rsidP="0083262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225CC9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malé podniky</w:t>
            </w:r>
          </w:p>
        </w:tc>
        <w:tc>
          <w:tcPr>
            <w:tcW w:w="0" w:type="auto"/>
            <w:vAlign w:val="center"/>
            <w:hideMark/>
          </w:tcPr>
          <w:p w14:paraId="464E93DA" w14:textId="77777777" w:rsidR="00921ADC" w:rsidRPr="00225CC9" w:rsidRDefault="00A34D68" w:rsidP="0083262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225CC9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6</w:t>
            </w:r>
          </w:p>
        </w:tc>
      </w:tr>
      <w:tr w:rsidR="00921ADC" w:rsidRPr="00225CC9" w14:paraId="4614F24F" w14:textId="77777777" w:rsidTr="008326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F882734" w14:textId="77777777" w:rsidR="00921ADC" w:rsidRPr="00225CC9" w:rsidRDefault="00921ADC" w:rsidP="00832623">
            <w:pPr>
              <w:spacing w:line="240" w:lineRule="auto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225CC9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50-249</w:t>
            </w:r>
          </w:p>
        </w:tc>
        <w:tc>
          <w:tcPr>
            <w:tcW w:w="0" w:type="auto"/>
            <w:vAlign w:val="center"/>
            <w:hideMark/>
          </w:tcPr>
          <w:p w14:paraId="4554B129" w14:textId="77777777" w:rsidR="00921ADC" w:rsidRPr="00225CC9" w:rsidRDefault="00921ADC" w:rsidP="0083262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225CC9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střední podniky</w:t>
            </w:r>
          </w:p>
        </w:tc>
        <w:tc>
          <w:tcPr>
            <w:tcW w:w="0" w:type="auto"/>
            <w:vAlign w:val="center"/>
            <w:hideMark/>
          </w:tcPr>
          <w:p w14:paraId="5D1D3F5E" w14:textId="77777777" w:rsidR="00921ADC" w:rsidRPr="00225CC9" w:rsidRDefault="00A34D68" w:rsidP="0083262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225CC9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</w:t>
            </w:r>
          </w:p>
        </w:tc>
      </w:tr>
      <w:tr w:rsidR="00A34D68" w:rsidRPr="00225CC9" w14:paraId="20F8027E" w14:textId="77777777" w:rsidTr="00832623">
        <w:trPr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2CA08F86" w14:textId="77777777" w:rsidR="00A34D68" w:rsidRPr="00225CC9" w:rsidRDefault="00A34D68" w:rsidP="00832623">
            <w:pPr>
              <w:spacing w:line="240" w:lineRule="auto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225CC9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250 a více</w:t>
            </w:r>
          </w:p>
        </w:tc>
        <w:tc>
          <w:tcPr>
            <w:tcW w:w="0" w:type="auto"/>
            <w:vAlign w:val="center"/>
          </w:tcPr>
          <w:p w14:paraId="26AEE4D1" w14:textId="77777777" w:rsidR="00A34D68" w:rsidRPr="00225CC9" w:rsidRDefault="00A34D68" w:rsidP="0083262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225CC9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velké podniky</w:t>
            </w:r>
          </w:p>
        </w:tc>
        <w:tc>
          <w:tcPr>
            <w:tcW w:w="0" w:type="auto"/>
            <w:vAlign w:val="center"/>
          </w:tcPr>
          <w:p w14:paraId="1E8CF74D" w14:textId="77777777" w:rsidR="00A34D68" w:rsidRPr="00225CC9" w:rsidRDefault="00A34D68" w:rsidP="00832623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225CC9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</w:p>
        </w:tc>
      </w:tr>
      <w:tr w:rsidR="00921ADC" w:rsidRPr="00225CC9" w14:paraId="57CD2507" w14:textId="77777777" w:rsidTr="008326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584541E" w14:textId="77777777" w:rsidR="00921ADC" w:rsidRPr="00225CC9" w:rsidRDefault="00921ADC" w:rsidP="00832623">
            <w:pPr>
              <w:spacing w:line="240" w:lineRule="auto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225CC9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nezjištěno</w:t>
            </w:r>
          </w:p>
        </w:tc>
        <w:tc>
          <w:tcPr>
            <w:tcW w:w="0" w:type="auto"/>
            <w:vAlign w:val="center"/>
            <w:hideMark/>
          </w:tcPr>
          <w:p w14:paraId="209BF385" w14:textId="77777777" w:rsidR="00921ADC" w:rsidRPr="00225CC9" w:rsidRDefault="00921ADC" w:rsidP="0083262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225CC9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19D9E905" w14:textId="77777777" w:rsidR="00921ADC" w:rsidRPr="00225CC9" w:rsidRDefault="00A34D68" w:rsidP="00832623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225CC9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194</w:t>
            </w:r>
          </w:p>
        </w:tc>
      </w:tr>
    </w:tbl>
    <w:p w14:paraId="741270EE" w14:textId="77777777" w:rsidR="001E3F6D" w:rsidRPr="00225CC9" w:rsidRDefault="001E3F6D" w:rsidP="001E3F6D">
      <w:pPr>
        <w:jc w:val="left"/>
        <w:rPr>
          <w:rFonts w:cstheme="minorHAnsi"/>
          <w:i/>
          <w:color w:val="000000"/>
          <w:sz w:val="20"/>
          <w:szCs w:val="20"/>
          <w:shd w:val="clear" w:color="auto" w:fill="FFFFFF"/>
        </w:rPr>
      </w:pPr>
      <w:r w:rsidRPr="00225CC9">
        <w:rPr>
          <w:rFonts w:cstheme="minorHAnsi"/>
          <w:i/>
          <w:color w:val="000000"/>
          <w:sz w:val="20"/>
          <w:szCs w:val="20"/>
          <w:shd w:val="clear" w:color="auto" w:fill="FFFFFF"/>
        </w:rPr>
        <w:t xml:space="preserve">Zdroj: ČSÚ, aplikace </w:t>
      </w:r>
      <w:hyperlink r:id="rId21" w:history="1">
        <w:r w:rsidRPr="00225CC9">
          <w:rPr>
            <w:rStyle w:val="Hypertextovodkaz"/>
            <w:rFonts w:cstheme="minorHAnsi"/>
            <w:i/>
            <w:sz w:val="20"/>
            <w:szCs w:val="20"/>
            <w:shd w:val="clear" w:color="auto" w:fill="FFFFFF"/>
          </w:rPr>
          <w:t>www.obcepro.cz</w:t>
        </w:r>
      </w:hyperlink>
      <w:r w:rsidRPr="00225CC9">
        <w:rPr>
          <w:rFonts w:cstheme="minorHAnsi"/>
          <w:i/>
          <w:color w:val="000000"/>
          <w:sz w:val="20"/>
          <w:szCs w:val="20"/>
          <w:shd w:val="clear" w:color="auto" w:fill="FFFFFF"/>
        </w:rPr>
        <w:t>, vlastní zpracování</w:t>
      </w:r>
    </w:p>
    <w:p w14:paraId="0283502D" w14:textId="77777777" w:rsidR="00EA644E" w:rsidRPr="00225CC9" w:rsidRDefault="00921ADC" w:rsidP="00921ADC">
      <w:pPr>
        <w:rPr>
          <w:rFonts w:eastAsia="Times New Roman" w:cstheme="minorHAnsi"/>
          <w:color w:val="000000"/>
          <w:szCs w:val="24"/>
          <w:highlight w:val="yellow"/>
          <w:lang w:eastAsia="cs-CZ"/>
        </w:rPr>
      </w:pPr>
      <w:r w:rsidRPr="00225CC9">
        <w:rPr>
          <w:rFonts w:eastAsia="Times New Roman" w:cstheme="minorHAnsi"/>
          <w:color w:val="000000"/>
          <w:szCs w:val="24"/>
          <w:lang w:eastAsia="cs-CZ"/>
        </w:rPr>
        <w:t xml:space="preserve">Podnikatelské subjekty v obci, které se zabývají lesnictvím a zemědělstvím tvoří pouze </w:t>
      </w:r>
      <w:r w:rsidR="00A34D68" w:rsidRPr="00225CC9">
        <w:rPr>
          <w:rFonts w:eastAsia="Times New Roman" w:cstheme="minorHAnsi"/>
          <w:color w:val="000000"/>
          <w:szCs w:val="24"/>
          <w:lang w:eastAsia="cs-CZ"/>
        </w:rPr>
        <w:t>2</w:t>
      </w:r>
      <w:r w:rsidRPr="00225CC9">
        <w:rPr>
          <w:rFonts w:eastAsia="Times New Roman" w:cstheme="minorHAnsi"/>
          <w:color w:val="000000"/>
          <w:szCs w:val="24"/>
          <w:lang w:eastAsia="cs-CZ"/>
        </w:rPr>
        <w:t>,</w:t>
      </w:r>
      <w:r w:rsidR="00A34D68" w:rsidRPr="00225CC9">
        <w:rPr>
          <w:rFonts w:eastAsia="Times New Roman" w:cstheme="minorHAnsi"/>
          <w:color w:val="000000"/>
          <w:szCs w:val="24"/>
          <w:lang w:eastAsia="cs-CZ"/>
        </w:rPr>
        <w:t>07</w:t>
      </w:r>
      <w:r w:rsidRPr="00225CC9">
        <w:rPr>
          <w:rFonts w:eastAsia="Times New Roman" w:cstheme="minorHAnsi"/>
          <w:color w:val="000000"/>
          <w:szCs w:val="24"/>
          <w:lang w:eastAsia="cs-CZ"/>
        </w:rPr>
        <w:t xml:space="preserve"> %, průmysl a stavebnictví 3</w:t>
      </w:r>
      <w:r w:rsidR="00A34D68" w:rsidRPr="00225CC9">
        <w:rPr>
          <w:rFonts w:eastAsia="Times New Roman" w:cstheme="minorHAnsi"/>
          <w:color w:val="000000"/>
          <w:szCs w:val="24"/>
          <w:lang w:eastAsia="cs-CZ"/>
        </w:rPr>
        <w:t>6</w:t>
      </w:r>
      <w:r w:rsidRPr="00225CC9">
        <w:rPr>
          <w:rFonts w:eastAsia="Times New Roman" w:cstheme="minorHAnsi"/>
          <w:color w:val="000000"/>
          <w:szCs w:val="24"/>
          <w:lang w:eastAsia="cs-CZ"/>
        </w:rPr>
        <w:t>,</w:t>
      </w:r>
      <w:r w:rsidR="00A34D68" w:rsidRPr="00225CC9">
        <w:rPr>
          <w:rFonts w:eastAsia="Times New Roman" w:cstheme="minorHAnsi"/>
          <w:color w:val="000000"/>
          <w:szCs w:val="24"/>
          <w:lang w:eastAsia="cs-CZ"/>
        </w:rPr>
        <w:t>90</w:t>
      </w:r>
      <w:r w:rsidRPr="00225CC9">
        <w:rPr>
          <w:rFonts w:eastAsia="Times New Roman" w:cstheme="minorHAnsi"/>
          <w:color w:val="000000"/>
          <w:szCs w:val="24"/>
          <w:lang w:eastAsia="cs-CZ"/>
        </w:rPr>
        <w:t xml:space="preserve"> % a služby 4</w:t>
      </w:r>
      <w:r w:rsidR="00A34D68" w:rsidRPr="00225CC9">
        <w:rPr>
          <w:rFonts w:eastAsia="Times New Roman" w:cstheme="minorHAnsi"/>
          <w:color w:val="000000"/>
          <w:szCs w:val="24"/>
          <w:lang w:eastAsia="cs-CZ"/>
        </w:rPr>
        <w:t>7</w:t>
      </w:r>
      <w:r w:rsidRPr="00225CC9">
        <w:rPr>
          <w:rFonts w:eastAsia="Times New Roman" w:cstheme="minorHAnsi"/>
          <w:color w:val="000000"/>
          <w:szCs w:val="24"/>
          <w:lang w:eastAsia="cs-CZ"/>
        </w:rPr>
        <w:t>,0</w:t>
      </w:r>
      <w:r w:rsidR="00A34D68" w:rsidRPr="00225CC9">
        <w:rPr>
          <w:rFonts w:eastAsia="Times New Roman" w:cstheme="minorHAnsi"/>
          <w:color w:val="000000"/>
          <w:szCs w:val="24"/>
          <w:lang w:eastAsia="cs-CZ"/>
        </w:rPr>
        <w:t>7</w:t>
      </w:r>
      <w:r w:rsidRPr="00225CC9">
        <w:rPr>
          <w:rFonts w:eastAsia="Times New Roman" w:cstheme="minorHAnsi"/>
          <w:color w:val="000000"/>
          <w:szCs w:val="24"/>
          <w:lang w:eastAsia="cs-CZ"/>
        </w:rPr>
        <w:t xml:space="preserve"> %. </w:t>
      </w:r>
    </w:p>
    <w:p w14:paraId="02A78F9D" w14:textId="16F2E8E4" w:rsidR="00C03154" w:rsidRPr="00225CC9" w:rsidRDefault="00EA644E" w:rsidP="00EA644E">
      <w:pPr>
        <w:spacing w:before="120" w:after="100" w:afterAutospacing="1"/>
        <w:rPr>
          <w:rFonts w:cstheme="minorHAnsi"/>
        </w:rPr>
      </w:pPr>
      <w:r w:rsidRPr="00225CC9">
        <w:rPr>
          <w:rFonts w:cstheme="minorHAnsi"/>
        </w:rPr>
        <w:t>V</w:t>
      </w:r>
      <w:r w:rsidR="00C03154" w:rsidRPr="00225CC9">
        <w:rPr>
          <w:rFonts w:cstheme="minorHAnsi"/>
        </w:rPr>
        <w:t xml:space="preserve"> obci Březnice se nacházejí tři velké firmy ADIP, ZAKO, PTÁČEK Velkoobchod a spousta drobných živnostníků – zabývajících se zejména </w:t>
      </w:r>
      <w:proofErr w:type="spellStart"/>
      <w:r w:rsidR="00C03154" w:rsidRPr="00225CC9">
        <w:rPr>
          <w:rFonts w:cstheme="minorHAnsi"/>
        </w:rPr>
        <w:t>stol</w:t>
      </w:r>
      <w:r w:rsidRPr="00225CC9">
        <w:rPr>
          <w:rFonts w:cstheme="minorHAnsi"/>
        </w:rPr>
        <w:t>á</w:t>
      </w:r>
      <w:r w:rsidR="00C03154" w:rsidRPr="00225CC9">
        <w:rPr>
          <w:rFonts w:cstheme="minorHAnsi"/>
        </w:rPr>
        <w:t>řskou</w:t>
      </w:r>
      <w:proofErr w:type="spellEnd"/>
      <w:r w:rsidR="00C03154" w:rsidRPr="00225CC9">
        <w:rPr>
          <w:rFonts w:cstheme="minorHAnsi"/>
        </w:rPr>
        <w:t xml:space="preserve"> a strojní výrobou. </w:t>
      </w:r>
      <w:r w:rsidRPr="00225CC9">
        <w:rPr>
          <w:rFonts w:cstheme="minorHAnsi"/>
        </w:rPr>
        <w:t>V</w:t>
      </w:r>
      <w:r w:rsidR="00C03154" w:rsidRPr="00225CC9">
        <w:rPr>
          <w:rFonts w:cstheme="minorHAnsi"/>
        </w:rPr>
        <w:t xml:space="preserve"> obci kromě </w:t>
      </w:r>
      <w:r w:rsidR="00C03154" w:rsidRPr="00DD7F0D">
        <w:rPr>
          <w:rFonts w:cstheme="minorHAnsi"/>
        </w:rPr>
        <w:t xml:space="preserve">běžného zemědělství a pastevectví </w:t>
      </w:r>
      <w:r w:rsidR="007366E0" w:rsidRPr="00DD7F0D">
        <w:rPr>
          <w:rFonts w:cstheme="minorHAnsi"/>
        </w:rPr>
        <w:t>působil do jara 2020</w:t>
      </w:r>
      <w:r w:rsidR="00C03154" w:rsidRPr="00DD7F0D">
        <w:rPr>
          <w:rFonts w:cstheme="minorHAnsi"/>
        </w:rPr>
        <w:t xml:space="preserve"> </w:t>
      </w:r>
      <w:r w:rsidR="007366E0" w:rsidRPr="00DD7F0D">
        <w:rPr>
          <w:rFonts w:cstheme="minorHAnsi"/>
        </w:rPr>
        <w:t xml:space="preserve">i </w:t>
      </w:r>
      <w:r w:rsidR="00C03154" w:rsidRPr="00DD7F0D">
        <w:rPr>
          <w:rFonts w:cstheme="minorHAnsi"/>
        </w:rPr>
        <w:t xml:space="preserve">specifický </w:t>
      </w:r>
      <w:r w:rsidR="002F2E3E" w:rsidRPr="00DD7F0D">
        <w:rPr>
          <w:rFonts w:cstheme="minorHAnsi"/>
        </w:rPr>
        <w:t>subjekt – Grunt</w:t>
      </w:r>
      <w:r w:rsidR="00C03154" w:rsidRPr="00DD7F0D">
        <w:rPr>
          <w:rFonts w:cstheme="minorHAnsi"/>
        </w:rPr>
        <w:t xml:space="preserve"> </w:t>
      </w:r>
      <w:r w:rsidR="00F1768F" w:rsidRPr="00DD7F0D">
        <w:rPr>
          <w:rFonts w:cstheme="minorHAnsi"/>
        </w:rPr>
        <w:t xml:space="preserve">Březnice </w:t>
      </w:r>
      <w:r w:rsidR="00F1768F" w:rsidRPr="00225CC9">
        <w:rPr>
          <w:rFonts w:cstheme="minorHAnsi"/>
        </w:rPr>
        <w:t>– resocializační</w:t>
      </w:r>
      <w:r w:rsidR="00C03154" w:rsidRPr="00225CC9">
        <w:rPr>
          <w:rFonts w:cstheme="minorHAnsi"/>
        </w:rPr>
        <w:t xml:space="preserve"> a terapeutická komunita– občanské sdružení jakožto nezisková organizace. Projekt slouž</w:t>
      </w:r>
      <w:r w:rsidR="00DD7F0D">
        <w:rPr>
          <w:rFonts w:cstheme="minorHAnsi"/>
        </w:rPr>
        <w:t>il</w:t>
      </w:r>
      <w:r w:rsidR="00C03154" w:rsidRPr="00225CC9">
        <w:rPr>
          <w:rFonts w:cstheme="minorHAnsi"/>
        </w:rPr>
        <w:t xml:space="preserve"> mladým mužům závislým na nealkoholových drogách a sociálně méně adaptabilním jedincům ve věku od 18 let, kteří se rozhodli ukončit svou závislost, a to za podmínky dobrovolnosti. Základem působení </w:t>
      </w:r>
      <w:r w:rsidR="00DD7F0D">
        <w:rPr>
          <w:rFonts w:cstheme="minorHAnsi"/>
        </w:rPr>
        <w:t>byl</w:t>
      </w:r>
      <w:r w:rsidR="00C03154" w:rsidRPr="00225CC9">
        <w:rPr>
          <w:rFonts w:cstheme="minorHAnsi"/>
        </w:rPr>
        <w:t xml:space="preserve"> cca roční pobyt v komunitě za spolupůsobení pracovní terapie, skupinové a individuální psychoterapie s důrazem na diferencovaný přístup. Činnost zařízení </w:t>
      </w:r>
      <w:r w:rsidR="00DD7F0D">
        <w:rPr>
          <w:rFonts w:cstheme="minorHAnsi"/>
        </w:rPr>
        <w:t>byla</w:t>
      </w:r>
      <w:r w:rsidR="00C03154" w:rsidRPr="00225CC9">
        <w:rPr>
          <w:rFonts w:cstheme="minorHAnsi"/>
        </w:rPr>
        <w:t xml:space="preserve"> založena na principu provozu zemědělské farmy s chovem hospodářských zvířat (kozy, pes, kočky, králíci a drůbež), o něž se klienti v rámci svých denních povinností stara</w:t>
      </w:r>
      <w:r w:rsidR="00DD7F0D">
        <w:rPr>
          <w:rFonts w:cstheme="minorHAnsi"/>
        </w:rPr>
        <w:t>li</w:t>
      </w:r>
      <w:r w:rsidR="00C03154" w:rsidRPr="00225CC9">
        <w:rPr>
          <w:rFonts w:cstheme="minorHAnsi"/>
        </w:rPr>
        <w:t>. Chov zvířat a zpracování jejich produktů zajišť</w:t>
      </w:r>
      <w:r w:rsidR="00DD7F0D">
        <w:rPr>
          <w:rFonts w:cstheme="minorHAnsi"/>
        </w:rPr>
        <w:t>oval</w:t>
      </w:r>
      <w:r w:rsidR="00C03154" w:rsidRPr="00225CC9">
        <w:rPr>
          <w:rFonts w:cstheme="minorHAnsi"/>
        </w:rPr>
        <w:t xml:space="preserve"> částečnou potravinovou soběstačnost. V pracovní terapii (ergoterapii) se alternativně uplatň</w:t>
      </w:r>
      <w:r w:rsidR="00DD7F0D">
        <w:rPr>
          <w:rFonts w:cstheme="minorHAnsi"/>
        </w:rPr>
        <w:t>ovala</w:t>
      </w:r>
      <w:r w:rsidR="00C03154" w:rsidRPr="00225CC9">
        <w:rPr>
          <w:rFonts w:cstheme="minorHAnsi"/>
        </w:rPr>
        <w:t xml:space="preserve"> možnost prací zajišťujících chod farmy a drobné řemeslné výroby. </w:t>
      </w:r>
    </w:p>
    <w:p w14:paraId="713D3587" w14:textId="1851F9C1" w:rsidR="00C03154" w:rsidRPr="00225CC9" w:rsidRDefault="00C03154" w:rsidP="00EA644E">
      <w:pPr>
        <w:spacing w:before="120" w:after="100" w:afterAutospacing="1"/>
        <w:rPr>
          <w:rFonts w:cstheme="minorHAnsi"/>
        </w:rPr>
      </w:pPr>
      <w:r w:rsidRPr="00225CC9">
        <w:rPr>
          <w:rFonts w:cstheme="minorHAnsi"/>
        </w:rPr>
        <w:t xml:space="preserve">V obci působí místní soukromí zemědělci Miloš Dlabač, Jan Švéda, </w:t>
      </w:r>
      <w:r w:rsidR="007366E0" w:rsidRPr="00DD7F0D">
        <w:rPr>
          <w:rFonts w:cstheme="minorHAnsi"/>
        </w:rPr>
        <w:t xml:space="preserve">Jan Foukal, Miroslav Urbanec, </w:t>
      </w:r>
      <w:r w:rsidRPr="00DD7F0D">
        <w:rPr>
          <w:rFonts w:cstheme="minorHAnsi"/>
        </w:rPr>
        <w:t>k</w:t>
      </w:r>
      <w:r w:rsidRPr="00225CC9">
        <w:rPr>
          <w:rFonts w:cstheme="minorHAnsi"/>
        </w:rPr>
        <w:t xml:space="preserve">teří provozují živočišnou </w:t>
      </w:r>
      <w:r w:rsidR="00EA644E" w:rsidRPr="00225CC9">
        <w:rPr>
          <w:rFonts w:cstheme="minorHAnsi"/>
        </w:rPr>
        <w:t>v</w:t>
      </w:r>
      <w:r w:rsidRPr="00225CC9">
        <w:rPr>
          <w:rFonts w:cstheme="minorHAnsi"/>
        </w:rPr>
        <w:t xml:space="preserve">ýrobu. Současně na katastru obce hospodaří i Farma </w:t>
      </w:r>
      <w:proofErr w:type="spellStart"/>
      <w:r w:rsidRPr="00225CC9">
        <w:rPr>
          <w:rFonts w:cstheme="minorHAnsi"/>
        </w:rPr>
        <w:t>Kudlov</w:t>
      </w:r>
      <w:proofErr w:type="spellEnd"/>
      <w:r w:rsidRPr="00225CC9">
        <w:rPr>
          <w:rFonts w:cstheme="minorHAnsi"/>
        </w:rPr>
        <w:t xml:space="preserve">, která se věnuje rostlinné výrobě. Obec </w:t>
      </w:r>
      <w:r w:rsidR="00EA644E" w:rsidRPr="00225CC9">
        <w:rPr>
          <w:rFonts w:cstheme="minorHAnsi"/>
        </w:rPr>
        <w:t>spolupracuje – pronajímá</w:t>
      </w:r>
      <w:r w:rsidRPr="00225CC9">
        <w:rPr>
          <w:rFonts w:cstheme="minorHAnsi"/>
        </w:rPr>
        <w:t xml:space="preserve"> své zemědělské pozemky. V obci je také několik chovatelů koní, kteří uvažují o </w:t>
      </w:r>
      <w:proofErr w:type="spellStart"/>
      <w:r w:rsidRPr="00225CC9">
        <w:rPr>
          <w:rFonts w:cstheme="minorHAnsi"/>
        </w:rPr>
        <w:t>hippoturistice</w:t>
      </w:r>
      <w:proofErr w:type="spellEnd"/>
      <w:r w:rsidRPr="00225CC9">
        <w:rPr>
          <w:rFonts w:cstheme="minorHAnsi"/>
        </w:rPr>
        <w:t xml:space="preserve">. </w:t>
      </w:r>
    </w:p>
    <w:p w14:paraId="543B756C" w14:textId="3958DE38" w:rsidR="00C03154" w:rsidRPr="00225CC9" w:rsidRDefault="00C03154" w:rsidP="00C03154">
      <w:pPr>
        <w:spacing w:before="120" w:after="100" w:afterAutospacing="1"/>
        <w:rPr>
          <w:rFonts w:cstheme="minorHAnsi"/>
        </w:rPr>
      </w:pPr>
      <w:r w:rsidRPr="00225CC9">
        <w:rPr>
          <w:rFonts w:cstheme="minorHAnsi"/>
        </w:rPr>
        <w:lastRenderedPageBreak/>
        <w:t xml:space="preserve">Nezemědělské podnikání, rozvoj řemesel: </w:t>
      </w:r>
      <w:r w:rsidR="00DD7F0D">
        <w:rPr>
          <w:rFonts w:cstheme="minorHAnsi"/>
        </w:rPr>
        <w:t>p</w:t>
      </w:r>
      <w:r w:rsidRPr="00225CC9">
        <w:rPr>
          <w:rFonts w:cstheme="minorHAnsi"/>
        </w:rPr>
        <w:t xml:space="preserve">aličkování – Magda </w:t>
      </w:r>
      <w:proofErr w:type="spellStart"/>
      <w:r w:rsidRPr="00225CC9">
        <w:rPr>
          <w:rFonts w:cstheme="minorHAnsi"/>
        </w:rPr>
        <w:t>Běťáková</w:t>
      </w:r>
      <w:proofErr w:type="spellEnd"/>
      <w:r w:rsidRPr="00225CC9">
        <w:rPr>
          <w:rFonts w:cstheme="minorHAnsi"/>
        </w:rPr>
        <w:t xml:space="preserve">, malování kraslic a ilustrace časopisu Naše dědiny – Jindřiška </w:t>
      </w:r>
      <w:proofErr w:type="spellStart"/>
      <w:r w:rsidRPr="00225CC9">
        <w:rPr>
          <w:rFonts w:cstheme="minorHAnsi"/>
        </w:rPr>
        <w:t>Švajdová</w:t>
      </w:r>
      <w:proofErr w:type="spellEnd"/>
      <w:r w:rsidRPr="00225CC9">
        <w:rPr>
          <w:rFonts w:cstheme="minorHAnsi"/>
        </w:rPr>
        <w:t xml:space="preserve">, tradiční pečení koláčků a perníků – skupina místních </w:t>
      </w:r>
      <w:proofErr w:type="spellStart"/>
      <w:r w:rsidRPr="00225CC9">
        <w:rPr>
          <w:rFonts w:cstheme="minorHAnsi"/>
        </w:rPr>
        <w:t>perníkářek</w:t>
      </w:r>
      <w:proofErr w:type="spellEnd"/>
      <w:r w:rsidRPr="00225CC9">
        <w:rPr>
          <w:rFonts w:cstheme="minorHAnsi"/>
        </w:rPr>
        <w:t>, Bohunka Kopřivová – pletení z proutí (</w:t>
      </w:r>
      <w:proofErr w:type="spellStart"/>
      <w:r w:rsidRPr="00225CC9">
        <w:rPr>
          <w:rFonts w:cstheme="minorHAnsi"/>
        </w:rPr>
        <w:t>Pedig</w:t>
      </w:r>
      <w:proofErr w:type="spellEnd"/>
      <w:r w:rsidRPr="00225CC9">
        <w:rPr>
          <w:rFonts w:cstheme="minorHAnsi"/>
        </w:rPr>
        <w:t xml:space="preserve">), + korálkové ozdoby, Martina Hanačíková – rytectví (puškařská škola v Uh. Brodě), </w:t>
      </w:r>
      <w:proofErr w:type="spellStart"/>
      <w:r w:rsidR="00DD7F0D">
        <w:rPr>
          <w:lang w:val="en-US"/>
        </w:rPr>
        <w:t>výroba</w:t>
      </w:r>
      <w:proofErr w:type="spellEnd"/>
      <w:r w:rsidR="00DD7F0D">
        <w:rPr>
          <w:lang w:val="en-US"/>
        </w:rPr>
        <w:t xml:space="preserve"> </w:t>
      </w:r>
      <w:proofErr w:type="spellStart"/>
      <w:r w:rsidR="00DD7F0D">
        <w:rPr>
          <w:lang w:val="en-US"/>
        </w:rPr>
        <w:t>sýrů</w:t>
      </w:r>
      <w:proofErr w:type="spellEnd"/>
      <w:r w:rsidR="00DD7F0D">
        <w:rPr>
          <w:lang w:val="en-US"/>
        </w:rPr>
        <w:t xml:space="preserve"> – </w:t>
      </w:r>
      <w:proofErr w:type="spellStart"/>
      <w:r w:rsidR="00DD7F0D">
        <w:rPr>
          <w:lang w:val="en-US"/>
        </w:rPr>
        <w:t>farma</w:t>
      </w:r>
      <w:proofErr w:type="spellEnd"/>
      <w:r w:rsidR="00DD7F0D">
        <w:rPr>
          <w:lang w:val="en-US"/>
        </w:rPr>
        <w:t xml:space="preserve"> Březnice – Dagmar </w:t>
      </w:r>
      <w:proofErr w:type="spellStart"/>
      <w:r w:rsidR="00DD7F0D">
        <w:rPr>
          <w:lang w:val="en-US"/>
        </w:rPr>
        <w:t>Miklová</w:t>
      </w:r>
      <w:proofErr w:type="spellEnd"/>
      <w:r w:rsidRPr="00225CC9">
        <w:rPr>
          <w:rFonts w:cstheme="minorHAnsi"/>
        </w:rPr>
        <w:t xml:space="preserve">. Velmi známá nejen v obci je také pálenice, která svou kvalitou a výbornou chutí slivovice proslula již nejen </w:t>
      </w:r>
      <w:r w:rsidR="001E3F6D" w:rsidRPr="00225CC9">
        <w:rPr>
          <w:rFonts w:cstheme="minorHAnsi"/>
        </w:rPr>
        <w:t>v okolí</w:t>
      </w:r>
      <w:r w:rsidRPr="00225CC9">
        <w:rPr>
          <w:rFonts w:cstheme="minorHAnsi"/>
        </w:rPr>
        <w:t>, ale píše se o ní i v zahraničí. Také již několikrát přivítala návštěvníky i ze zámoří.</w:t>
      </w:r>
    </w:p>
    <w:p w14:paraId="08148C7A" w14:textId="77777777" w:rsidR="001E3F6D" w:rsidRPr="00225CC9" w:rsidRDefault="001E3F6D" w:rsidP="001E3F6D">
      <w:pPr>
        <w:jc w:val="center"/>
        <w:rPr>
          <w:rFonts w:cstheme="minorHAnsi"/>
          <w:b/>
          <w:sz w:val="20"/>
        </w:rPr>
      </w:pPr>
      <w:r w:rsidRPr="00225CC9">
        <w:rPr>
          <w:rFonts w:cstheme="minorHAnsi"/>
          <w:b/>
          <w:sz w:val="20"/>
        </w:rPr>
        <w:t>S</w:t>
      </w:r>
      <w:r w:rsidR="00A34D68" w:rsidRPr="00225CC9">
        <w:rPr>
          <w:rFonts w:cstheme="minorHAnsi"/>
          <w:b/>
          <w:sz w:val="20"/>
        </w:rPr>
        <w:t>truktura podnikatelských subjektů podle odvětví v obci Březnice v roce 2018</w:t>
      </w:r>
      <w:r w:rsidR="00A34D68" w:rsidRPr="00225CC9">
        <w:rPr>
          <w:rFonts w:cstheme="minorHAnsi"/>
          <w:b/>
          <w:sz w:val="20"/>
        </w:rPr>
        <w:br/>
      </w:r>
      <w:r w:rsidR="00A34D68" w:rsidRPr="00225CC9">
        <w:rPr>
          <w:rFonts w:cstheme="minorHAnsi"/>
          <w:noProof/>
        </w:rPr>
        <w:drawing>
          <wp:inline distT="0" distB="0" distL="0" distR="0" wp14:anchorId="11EAC099" wp14:editId="75EB5E6F">
            <wp:extent cx="5760720" cy="2880360"/>
            <wp:effectExtent l="0" t="0" r="0" b="5080"/>
            <wp:docPr id="19" name="Obrázek 19" descr="Struktura podnikatelských subjektů podle odvětví v obci Březnice v roce 2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ruktura podnikatelských subjektů podle odvětví v obci Březnice v roce 201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8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5DC870" w14:textId="77777777" w:rsidR="00D55F57" w:rsidRPr="00225CC9" w:rsidRDefault="00D55F57" w:rsidP="00D55F57">
      <w:pPr>
        <w:jc w:val="left"/>
        <w:rPr>
          <w:rFonts w:cstheme="minorHAnsi"/>
          <w:i/>
          <w:color w:val="000000"/>
          <w:sz w:val="20"/>
          <w:szCs w:val="20"/>
          <w:shd w:val="clear" w:color="auto" w:fill="FFFFFF"/>
        </w:rPr>
      </w:pPr>
      <w:r w:rsidRPr="00225CC9">
        <w:rPr>
          <w:rFonts w:cstheme="minorHAnsi"/>
          <w:i/>
          <w:color w:val="000000"/>
          <w:sz w:val="20"/>
          <w:szCs w:val="20"/>
          <w:shd w:val="clear" w:color="auto" w:fill="FFFFFF"/>
        </w:rPr>
        <w:t xml:space="preserve">Zdroj: ČSÚ, aplikace </w:t>
      </w:r>
      <w:hyperlink r:id="rId23" w:history="1">
        <w:r w:rsidRPr="00225CC9">
          <w:rPr>
            <w:rStyle w:val="Hypertextovodkaz"/>
            <w:rFonts w:cstheme="minorHAnsi"/>
            <w:i/>
            <w:sz w:val="20"/>
            <w:szCs w:val="20"/>
            <w:shd w:val="clear" w:color="auto" w:fill="FFFFFF"/>
          </w:rPr>
          <w:t>www.obcepro.cz</w:t>
        </w:r>
      </w:hyperlink>
      <w:r w:rsidRPr="00225CC9">
        <w:rPr>
          <w:rFonts w:cstheme="minorHAnsi"/>
          <w:i/>
          <w:color w:val="000000"/>
          <w:sz w:val="20"/>
          <w:szCs w:val="20"/>
          <w:shd w:val="clear" w:color="auto" w:fill="FFFFFF"/>
        </w:rPr>
        <w:t>, vlastní zpracování</w:t>
      </w:r>
    </w:p>
    <w:p w14:paraId="03DF394C" w14:textId="77777777" w:rsidR="00921ADC" w:rsidRPr="00225CC9" w:rsidRDefault="00921ADC" w:rsidP="00921ADC">
      <w:pPr>
        <w:rPr>
          <w:rFonts w:cstheme="minorHAnsi"/>
          <w:highlight w:val="yellow"/>
        </w:rPr>
      </w:pPr>
      <w:r w:rsidRPr="00225CC9">
        <w:rPr>
          <w:rFonts w:cstheme="minorHAnsi"/>
        </w:rPr>
        <w:t xml:space="preserve">Data ze sčítání v roce 2011 vypovídají o tom, že v obci bylo </w:t>
      </w:r>
      <w:r w:rsidR="00B4622F" w:rsidRPr="00225CC9">
        <w:rPr>
          <w:rFonts w:cstheme="minorHAnsi"/>
        </w:rPr>
        <w:t>621</w:t>
      </w:r>
      <w:r w:rsidRPr="00225CC9">
        <w:rPr>
          <w:rFonts w:cstheme="minorHAnsi"/>
        </w:rPr>
        <w:t xml:space="preserve"> ekonomicky aktivních obyvatel, to odpovídá 5</w:t>
      </w:r>
      <w:r w:rsidR="00B4622F" w:rsidRPr="00225CC9">
        <w:rPr>
          <w:rFonts w:cstheme="minorHAnsi"/>
        </w:rPr>
        <w:t>1</w:t>
      </w:r>
      <w:r w:rsidRPr="00225CC9">
        <w:rPr>
          <w:rFonts w:cstheme="minorHAnsi"/>
        </w:rPr>
        <w:t>,</w:t>
      </w:r>
      <w:r w:rsidR="00B4622F" w:rsidRPr="00225CC9">
        <w:rPr>
          <w:rFonts w:cstheme="minorHAnsi"/>
        </w:rPr>
        <w:t>6</w:t>
      </w:r>
      <w:r w:rsidRPr="00225CC9">
        <w:rPr>
          <w:rFonts w:cstheme="minorHAnsi"/>
        </w:rPr>
        <w:t xml:space="preserve"> %. Zaměstnaných bylo </w:t>
      </w:r>
      <w:r w:rsidR="00B4622F" w:rsidRPr="00225CC9">
        <w:rPr>
          <w:rFonts w:cstheme="minorHAnsi"/>
        </w:rPr>
        <w:t>580</w:t>
      </w:r>
      <w:r w:rsidRPr="00225CC9">
        <w:rPr>
          <w:rFonts w:cstheme="minorHAnsi"/>
        </w:rPr>
        <w:t xml:space="preserve"> obyvatel, z toho </w:t>
      </w:r>
      <w:r w:rsidR="00B4622F" w:rsidRPr="00225CC9">
        <w:rPr>
          <w:rFonts w:cstheme="minorHAnsi"/>
        </w:rPr>
        <w:t>430</w:t>
      </w:r>
      <w:r w:rsidRPr="00225CC9">
        <w:rPr>
          <w:rFonts w:cstheme="minorHAnsi"/>
        </w:rPr>
        <w:t xml:space="preserve"> jako zaměstnanci, </w:t>
      </w:r>
      <w:r w:rsidR="00B4622F" w:rsidRPr="00225CC9">
        <w:rPr>
          <w:rFonts w:cstheme="minorHAnsi"/>
        </w:rPr>
        <w:t>3</w:t>
      </w:r>
      <w:r w:rsidRPr="00225CC9">
        <w:rPr>
          <w:rFonts w:cstheme="minorHAnsi"/>
        </w:rPr>
        <w:t xml:space="preserve">7 jako zaměstnavatelé a </w:t>
      </w:r>
      <w:r w:rsidR="00B4622F" w:rsidRPr="00225CC9">
        <w:rPr>
          <w:rFonts w:cstheme="minorHAnsi"/>
        </w:rPr>
        <w:t>74</w:t>
      </w:r>
      <w:r w:rsidRPr="00225CC9">
        <w:rPr>
          <w:rFonts w:cstheme="minorHAnsi"/>
        </w:rPr>
        <w:t xml:space="preserve"> obyvatel pracovalo na vlastní účet. Nezaměstnaných bylo </w:t>
      </w:r>
      <w:r w:rsidR="00C1560D" w:rsidRPr="00225CC9">
        <w:rPr>
          <w:rFonts w:cstheme="minorHAnsi"/>
        </w:rPr>
        <w:t>3</w:t>
      </w:r>
      <w:r w:rsidRPr="00225CC9">
        <w:rPr>
          <w:rFonts w:cstheme="minorHAnsi"/>
        </w:rPr>
        <w:t>,</w:t>
      </w:r>
      <w:r w:rsidR="00C1560D" w:rsidRPr="00225CC9">
        <w:rPr>
          <w:rFonts w:cstheme="minorHAnsi"/>
        </w:rPr>
        <w:t>4</w:t>
      </w:r>
      <w:r w:rsidRPr="00225CC9">
        <w:rPr>
          <w:rFonts w:cstheme="minorHAnsi"/>
        </w:rPr>
        <w:t xml:space="preserve"> % obyvatel a 4</w:t>
      </w:r>
      <w:r w:rsidR="00C1560D" w:rsidRPr="00225CC9">
        <w:rPr>
          <w:rFonts w:cstheme="minorHAnsi"/>
        </w:rPr>
        <w:t>5</w:t>
      </w:r>
      <w:r w:rsidRPr="00225CC9">
        <w:rPr>
          <w:rFonts w:cstheme="minorHAnsi"/>
        </w:rPr>
        <w:t>,</w:t>
      </w:r>
      <w:r w:rsidR="00C1560D" w:rsidRPr="00225CC9">
        <w:rPr>
          <w:rFonts w:cstheme="minorHAnsi"/>
        </w:rPr>
        <w:t>8</w:t>
      </w:r>
      <w:r w:rsidRPr="00225CC9">
        <w:rPr>
          <w:rFonts w:cstheme="minorHAnsi"/>
        </w:rPr>
        <w:t xml:space="preserve"> bylo ekonomicky neaktivních (nepracující důchodci, žáci, studenti). </w:t>
      </w:r>
    </w:p>
    <w:p w14:paraId="25A5CC76" w14:textId="77777777" w:rsidR="00EA644E" w:rsidRPr="00225CC9" w:rsidRDefault="00921ADC" w:rsidP="00921ADC">
      <w:pPr>
        <w:rPr>
          <w:rFonts w:cstheme="minorHAnsi"/>
        </w:rPr>
      </w:pPr>
      <w:r w:rsidRPr="00225CC9">
        <w:rPr>
          <w:rFonts w:cstheme="minorHAnsi"/>
        </w:rPr>
        <w:t>Podíl nezaměstnaných osob v obci není stabilní a mě</w:t>
      </w:r>
      <w:r w:rsidR="00745247" w:rsidRPr="00225CC9">
        <w:rPr>
          <w:rFonts w:cstheme="minorHAnsi"/>
        </w:rPr>
        <w:t>n</w:t>
      </w:r>
      <w:r w:rsidR="00EA644E" w:rsidRPr="00225CC9">
        <w:rPr>
          <w:rFonts w:cstheme="minorHAnsi"/>
        </w:rPr>
        <w:t>í</w:t>
      </w:r>
      <w:r w:rsidRPr="00225CC9">
        <w:rPr>
          <w:rFonts w:cstheme="minorHAnsi"/>
        </w:rPr>
        <w:t xml:space="preserve"> se s ekonomickou situací státu, kdy po roce 2008 došlo k nárůstu nezaměstnaných osob, stejně tomu bylo i v </w:t>
      </w:r>
      <w:r w:rsidR="00EA644E" w:rsidRPr="00225CC9">
        <w:rPr>
          <w:rFonts w:cstheme="minorHAnsi"/>
        </w:rPr>
        <w:t>Březnici</w:t>
      </w:r>
      <w:r w:rsidRPr="00225CC9">
        <w:rPr>
          <w:rFonts w:cstheme="minorHAnsi"/>
        </w:rPr>
        <w:t xml:space="preserve">, kde z počtu </w:t>
      </w:r>
      <w:r w:rsidR="00EA644E" w:rsidRPr="00225CC9">
        <w:rPr>
          <w:rFonts w:cstheme="minorHAnsi"/>
        </w:rPr>
        <w:t>3</w:t>
      </w:r>
      <w:r w:rsidRPr="00225CC9">
        <w:rPr>
          <w:rFonts w:cstheme="minorHAnsi"/>
        </w:rPr>
        <w:t xml:space="preserve">3 nezaměstnaných, vzrostl tento počet až na </w:t>
      </w:r>
      <w:r w:rsidR="00EA644E" w:rsidRPr="00225CC9">
        <w:rPr>
          <w:rFonts w:cstheme="minorHAnsi"/>
        </w:rPr>
        <w:t>61</w:t>
      </w:r>
      <w:r w:rsidR="00745247" w:rsidRPr="00225CC9">
        <w:rPr>
          <w:rFonts w:cstheme="minorHAnsi"/>
        </w:rPr>
        <w:t xml:space="preserve"> </w:t>
      </w:r>
      <w:r w:rsidRPr="00225CC9">
        <w:rPr>
          <w:rFonts w:cstheme="minorHAnsi"/>
        </w:rPr>
        <w:t>v roce 200</w:t>
      </w:r>
      <w:r w:rsidR="00EA644E" w:rsidRPr="00225CC9">
        <w:rPr>
          <w:rFonts w:cstheme="minorHAnsi"/>
        </w:rPr>
        <w:t>9</w:t>
      </w:r>
      <w:r w:rsidRPr="00225CC9">
        <w:rPr>
          <w:rFonts w:cstheme="minorHAnsi"/>
        </w:rPr>
        <w:t xml:space="preserve">, což je </w:t>
      </w:r>
      <w:r w:rsidR="00EA644E" w:rsidRPr="00225CC9">
        <w:rPr>
          <w:rFonts w:cstheme="minorHAnsi"/>
        </w:rPr>
        <w:t xml:space="preserve">druhá </w:t>
      </w:r>
      <w:r w:rsidRPr="00225CC9">
        <w:rPr>
          <w:rFonts w:cstheme="minorHAnsi"/>
        </w:rPr>
        <w:t xml:space="preserve">nejvyšší hodnota za sledované období. Od tohoto roku </w:t>
      </w:r>
      <w:r w:rsidR="00EA644E" w:rsidRPr="00225CC9">
        <w:rPr>
          <w:rFonts w:cstheme="minorHAnsi"/>
        </w:rPr>
        <w:t>docházelo ke snižování počtu nezaměstnaných, až do roku 2014, kdy dosáhl počet nezaměstnaných nejvyšší hodnoty. Od tohoto roku dochází ke každoročnímu poklesu počtu nezaměstnaných.</w:t>
      </w:r>
    </w:p>
    <w:p w14:paraId="64A19904" w14:textId="77777777" w:rsidR="00D55F57" w:rsidRPr="00225CC9" w:rsidRDefault="00A34D68" w:rsidP="00D55F57">
      <w:pPr>
        <w:jc w:val="center"/>
        <w:rPr>
          <w:rFonts w:cstheme="minorHAnsi"/>
          <w:i/>
          <w:color w:val="000000"/>
          <w:sz w:val="20"/>
          <w:szCs w:val="20"/>
          <w:shd w:val="clear" w:color="auto" w:fill="FFFFFF"/>
        </w:rPr>
      </w:pPr>
      <w:r w:rsidRPr="00225CC9">
        <w:rPr>
          <w:rFonts w:cstheme="minorHAnsi"/>
          <w:b/>
          <w:sz w:val="20"/>
        </w:rPr>
        <w:lastRenderedPageBreak/>
        <w:t>Vývoj počtu nezaměstnaných osob</w:t>
      </w:r>
      <w:r w:rsidRPr="00225CC9">
        <w:rPr>
          <w:rFonts w:cstheme="minorHAnsi"/>
          <w:b/>
          <w:sz w:val="20"/>
        </w:rPr>
        <w:br/>
      </w:r>
      <w:r w:rsidR="00F1768F" w:rsidRPr="00225CC9">
        <w:rPr>
          <w:rFonts w:cstheme="minorHAnsi"/>
          <w:noProof/>
        </w:rPr>
        <w:drawing>
          <wp:inline distT="0" distB="0" distL="0" distR="0" wp14:anchorId="6192B2A5" wp14:editId="53DC5A8D">
            <wp:extent cx="4572000" cy="2743200"/>
            <wp:effectExtent l="0" t="0" r="0" b="0"/>
            <wp:docPr id="10" name="Graf 10">
              <a:extLst xmlns:a="http://schemas.openxmlformats.org/drawingml/2006/main">
                <a:ext uri="{FF2B5EF4-FFF2-40B4-BE49-F238E27FC236}">
                  <a16:creationId xmlns:a16="http://schemas.microsoft.com/office/drawing/2014/main" id="{61E82308-6546-416E-BF8F-3F39E344A7F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  <w:r w:rsidRPr="00225CC9">
        <w:rPr>
          <w:rFonts w:cstheme="minorHAnsi"/>
          <w:color w:val="000000"/>
          <w:sz w:val="17"/>
          <w:szCs w:val="17"/>
        </w:rPr>
        <w:br/>
      </w:r>
      <w:r w:rsidR="00D55F57" w:rsidRPr="00225CC9">
        <w:rPr>
          <w:rFonts w:cstheme="minorHAnsi"/>
          <w:i/>
          <w:color w:val="000000"/>
          <w:sz w:val="20"/>
          <w:szCs w:val="20"/>
          <w:shd w:val="clear" w:color="auto" w:fill="FFFFFF"/>
        </w:rPr>
        <w:t xml:space="preserve">Zdroj: ČSÚ, aplikace </w:t>
      </w:r>
      <w:hyperlink r:id="rId25" w:history="1">
        <w:r w:rsidR="00D55F57" w:rsidRPr="00225CC9">
          <w:rPr>
            <w:rStyle w:val="Hypertextovodkaz"/>
            <w:rFonts w:cstheme="minorHAnsi"/>
            <w:i/>
            <w:sz w:val="20"/>
            <w:szCs w:val="20"/>
            <w:shd w:val="clear" w:color="auto" w:fill="FFFFFF"/>
          </w:rPr>
          <w:t>www.obcepro.cz</w:t>
        </w:r>
      </w:hyperlink>
      <w:r w:rsidR="00D55F57" w:rsidRPr="00225CC9">
        <w:rPr>
          <w:rFonts w:cstheme="minorHAnsi"/>
          <w:i/>
          <w:color w:val="000000"/>
          <w:sz w:val="20"/>
          <w:szCs w:val="20"/>
          <w:shd w:val="clear" w:color="auto" w:fill="FFFFFF"/>
        </w:rPr>
        <w:t>, vlastní zpracování</w:t>
      </w:r>
    </w:p>
    <w:p w14:paraId="2678199A" w14:textId="77777777" w:rsidR="0084580B" w:rsidRPr="00225CC9" w:rsidRDefault="00921ADC" w:rsidP="00D55F57">
      <w:pPr>
        <w:spacing w:before="120" w:after="100" w:afterAutospacing="1"/>
        <w:rPr>
          <w:rFonts w:cstheme="minorHAnsi"/>
        </w:rPr>
      </w:pPr>
      <w:r w:rsidRPr="00225CC9">
        <w:rPr>
          <w:rFonts w:cstheme="minorHAnsi"/>
        </w:rPr>
        <w:t>Struktura zaměstnanosti v obci je téměř shodná se strukturou Zlínského kraje</w:t>
      </w:r>
      <w:r w:rsidR="0084580B" w:rsidRPr="00225CC9">
        <w:rPr>
          <w:rFonts w:cstheme="minorHAnsi"/>
        </w:rPr>
        <w:t xml:space="preserve"> a samotného okresu Zlín. Zemědělství a lesnictví je zde zastoupeno pouze 2,1 %. Stejně jako ve Zlínském kraji a okresu Zlín v obci převažují služby nad průmyslem a stavebnictvím.</w:t>
      </w:r>
    </w:p>
    <w:p w14:paraId="687AF90B" w14:textId="77777777" w:rsidR="00921ADC" w:rsidRPr="00225CC9" w:rsidRDefault="00921ADC" w:rsidP="00D55F57">
      <w:pPr>
        <w:spacing w:after="120" w:line="240" w:lineRule="auto"/>
        <w:jc w:val="center"/>
        <w:rPr>
          <w:rFonts w:cstheme="minorHAnsi"/>
          <w:b/>
          <w:sz w:val="20"/>
          <w:szCs w:val="20"/>
        </w:rPr>
      </w:pPr>
      <w:r w:rsidRPr="00225CC9">
        <w:rPr>
          <w:rFonts w:cstheme="minorHAnsi"/>
          <w:b/>
          <w:sz w:val="20"/>
          <w:szCs w:val="20"/>
        </w:rPr>
        <w:t>Zaměstnanost podle odvětví v roce 2011</w:t>
      </w:r>
    </w:p>
    <w:p w14:paraId="50B0FB81" w14:textId="77777777" w:rsidR="0084580B" w:rsidRPr="00225CC9" w:rsidRDefault="0084580B" w:rsidP="00D55F57">
      <w:pPr>
        <w:spacing w:after="120" w:line="240" w:lineRule="auto"/>
        <w:jc w:val="center"/>
        <w:rPr>
          <w:rFonts w:cstheme="minorHAnsi"/>
          <w:highlight w:val="yellow"/>
        </w:rPr>
      </w:pPr>
      <w:r w:rsidRPr="00225CC9">
        <w:rPr>
          <w:rFonts w:cstheme="minorHAnsi"/>
          <w:noProof/>
        </w:rPr>
        <w:drawing>
          <wp:inline distT="0" distB="0" distL="0" distR="0" wp14:anchorId="478AC1AB" wp14:editId="31348CEC">
            <wp:extent cx="4572000" cy="2743200"/>
            <wp:effectExtent l="0" t="0" r="0" b="0"/>
            <wp:docPr id="13" name="Graf 13">
              <a:extLst xmlns:a="http://schemas.openxmlformats.org/drawingml/2006/main">
                <a:ext uri="{FF2B5EF4-FFF2-40B4-BE49-F238E27FC236}">
                  <a16:creationId xmlns:a16="http://schemas.microsoft.com/office/drawing/2014/main" id="{D4F86E89-F1C9-42A6-BA90-898D5AE1A6C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30AD5BE8" w14:textId="77777777" w:rsidR="00D55F57" w:rsidRPr="00225CC9" w:rsidRDefault="00D55F57" w:rsidP="00D55F57">
      <w:pPr>
        <w:jc w:val="left"/>
        <w:rPr>
          <w:rFonts w:cstheme="minorHAnsi"/>
          <w:i/>
          <w:color w:val="000000"/>
          <w:sz w:val="20"/>
          <w:szCs w:val="20"/>
          <w:shd w:val="clear" w:color="auto" w:fill="FFFFFF"/>
        </w:rPr>
      </w:pPr>
      <w:r w:rsidRPr="00225CC9">
        <w:rPr>
          <w:rFonts w:cstheme="minorHAnsi"/>
          <w:i/>
          <w:color w:val="000000"/>
          <w:sz w:val="20"/>
          <w:szCs w:val="20"/>
          <w:shd w:val="clear" w:color="auto" w:fill="FFFFFF"/>
        </w:rPr>
        <w:t xml:space="preserve">Zdroj: ČSÚ, aplikace </w:t>
      </w:r>
      <w:hyperlink r:id="rId27" w:history="1">
        <w:r w:rsidRPr="00225CC9">
          <w:rPr>
            <w:rStyle w:val="Hypertextovodkaz"/>
            <w:rFonts w:cstheme="minorHAnsi"/>
            <w:i/>
            <w:sz w:val="20"/>
            <w:szCs w:val="20"/>
            <w:shd w:val="clear" w:color="auto" w:fill="FFFFFF"/>
          </w:rPr>
          <w:t>www.obcepro.cz</w:t>
        </w:r>
      </w:hyperlink>
      <w:r w:rsidRPr="00225CC9">
        <w:rPr>
          <w:rFonts w:cstheme="minorHAnsi"/>
          <w:i/>
          <w:color w:val="000000"/>
          <w:sz w:val="20"/>
          <w:szCs w:val="20"/>
          <w:shd w:val="clear" w:color="auto" w:fill="FFFFFF"/>
        </w:rPr>
        <w:t>, vlastní zpracování</w:t>
      </w:r>
    </w:p>
    <w:p w14:paraId="05AB972C" w14:textId="77777777" w:rsidR="00C20AA3" w:rsidRPr="00225CC9" w:rsidRDefault="00921ADC" w:rsidP="00921ADC">
      <w:pPr>
        <w:rPr>
          <w:rFonts w:cstheme="minorHAnsi"/>
          <w:szCs w:val="24"/>
        </w:rPr>
      </w:pPr>
      <w:r w:rsidRPr="00225CC9">
        <w:rPr>
          <w:rFonts w:cstheme="minorHAnsi"/>
          <w:szCs w:val="24"/>
        </w:rPr>
        <w:t>Osob vyjíždějících z</w:t>
      </w:r>
      <w:r w:rsidR="00C20AA3" w:rsidRPr="00225CC9">
        <w:rPr>
          <w:rFonts w:cstheme="minorHAnsi"/>
          <w:szCs w:val="24"/>
        </w:rPr>
        <w:t xml:space="preserve"> </w:t>
      </w:r>
      <w:r w:rsidRPr="00225CC9">
        <w:rPr>
          <w:rFonts w:cstheme="minorHAnsi"/>
          <w:szCs w:val="24"/>
        </w:rPr>
        <w:t xml:space="preserve">obce bylo v roce </w:t>
      </w:r>
      <w:r w:rsidR="00D55F57" w:rsidRPr="00225CC9">
        <w:rPr>
          <w:rFonts w:cstheme="minorHAnsi"/>
          <w:szCs w:val="24"/>
        </w:rPr>
        <w:t>2011–215</w:t>
      </w:r>
      <w:r w:rsidRPr="00225CC9">
        <w:rPr>
          <w:rFonts w:cstheme="minorHAnsi"/>
          <w:szCs w:val="24"/>
        </w:rPr>
        <w:t xml:space="preserve">. Vyjíždějících do zaměstnání bylo celkem </w:t>
      </w:r>
      <w:r w:rsidR="00C20AA3" w:rsidRPr="00225CC9">
        <w:rPr>
          <w:rFonts w:cstheme="minorHAnsi"/>
          <w:szCs w:val="24"/>
        </w:rPr>
        <w:t>99</w:t>
      </w:r>
      <w:r w:rsidRPr="00225CC9">
        <w:rPr>
          <w:rFonts w:cstheme="minorHAnsi"/>
          <w:szCs w:val="24"/>
        </w:rPr>
        <w:t xml:space="preserve"> a </w:t>
      </w:r>
      <w:r w:rsidR="00C20AA3" w:rsidRPr="00225CC9">
        <w:rPr>
          <w:rFonts w:cstheme="minorHAnsi"/>
          <w:szCs w:val="24"/>
        </w:rPr>
        <w:t xml:space="preserve">hodnota </w:t>
      </w:r>
      <w:r w:rsidRPr="00225CC9">
        <w:rPr>
          <w:rFonts w:cstheme="minorHAnsi"/>
          <w:szCs w:val="24"/>
        </w:rPr>
        <w:t>vyjíždějících dětí do škol byl</w:t>
      </w:r>
      <w:r w:rsidR="00C20AA3" w:rsidRPr="00225CC9">
        <w:rPr>
          <w:rFonts w:cstheme="minorHAnsi"/>
          <w:szCs w:val="24"/>
        </w:rPr>
        <w:t>a 0</w:t>
      </w:r>
      <w:r w:rsidRPr="00225CC9">
        <w:rPr>
          <w:rFonts w:cstheme="minorHAnsi"/>
          <w:szCs w:val="24"/>
        </w:rPr>
        <w:t>. To je v souladu s předpokladem, že většina EAO pracuje v nejbližší</w:t>
      </w:r>
      <w:r w:rsidR="00C20AA3" w:rsidRPr="00225CC9">
        <w:rPr>
          <w:rFonts w:cstheme="minorHAnsi"/>
          <w:szCs w:val="24"/>
        </w:rPr>
        <w:t>m</w:t>
      </w:r>
      <w:r w:rsidRPr="00225CC9">
        <w:rPr>
          <w:rFonts w:cstheme="minorHAnsi"/>
          <w:szCs w:val="24"/>
        </w:rPr>
        <w:t xml:space="preserve"> měst</w:t>
      </w:r>
      <w:r w:rsidR="00C20AA3" w:rsidRPr="00225CC9">
        <w:rPr>
          <w:rFonts w:cstheme="minorHAnsi"/>
          <w:szCs w:val="24"/>
        </w:rPr>
        <w:t>ě</w:t>
      </w:r>
      <w:r w:rsidRPr="00225CC9">
        <w:rPr>
          <w:rFonts w:cstheme="minorHAnsi"/>
          <w:szCs w:val="24"/>
        </w:rPr>
        <w:t xml:space="preserve"> – Zlín</w:t>
      </w:r>
      <w:r w:rsidR="00C20AA3" w:rsidRPr="00225CC9">
        <w:rPr>
          <w:rFonts w:cstheme="minorHAnsi"/>
          <w:szCs w:val="24"/>
        </w:rPr>
        <w:t>.</w:t>
      </w:r>
    </w:p>
    <w:p w14:paraId="22D315D4" w14:textId="77777777" w:rsidR="00921ADC" w:rsidRPr="00225CC9" w:rsidRDefault="00921ADC" w:rsidP="00921ADC">
      <w:pPr>
        <w:rPr>
          <w:rFonts w:cstheme="minorHAnsi"/>
          <w:szCs w:val="24"/>
        </w:rPr>
      </w:pPr>
      <w:r w:rsidRPr="00225CC9">
        <w:rPr>
          <w:rFonts w:cstheme="minorHAnsi"/>
          <w:szCs w:val="24"/>
        </w:rPr>
        <w:lastRenderedPageBreak/>
        <w:t xml:space="preserve">Co se týče směrů vyjíždějících obyvatel, nejvíce obyvatel cestuje do jiné obce okresu Zlín – </w:t>
      </w:r>
      <w:r w:rsidR="00E76543" w:rsidRPr="00225CC9">
        <w:rPr>
          <w:rFonts w:cstheme="minorHAnsi"/>
          <w:szCs w:val="24"/>
        </w:rPr>
        <w:t>8</w:t>
      </w:r>
      <w:r w:rsidRPr="00225CC9">
        <w:rPr>
          <w:rFonts w:cstheme="minorHAnsi"/>
          <w:szCs w:val="24"/>
        </w:rPr>
        <w:t>5</w:t>
      </w:r>
      <w:r w:rsidR="00E76543" w:rsidRPr="00225CC9">
        <w:rPr>
          <w:rFonts w:cstheme="minorHAnsi"/>
          <w:szCs w:val="24"/>
        </w:rPr>
        <w:t xml:space="preserve">,6 </w:t>
      </w:r>
      <w:r w:rsidRPr="00225CC9">
        <w:rPr>
          <w:rFonts w:cstheme="minorHAnsi"/>
          <w:szCs w:val="24"/>
        </w:rPr>
        <w:t xml:space="preserve">%, v rámci obce pracuje </w:t>
      </w:r>
      <w:r w:rsidR="00E76543" w:rsidRPr="00225CC9">
        <w:rPr>
          <w:rFonts w:cstheme="minorHAnsi"/>
          <w:szCs w:val="24"/>
        </w:rPr>
        <w:t>5,6</w:t>
      </w:r>
      <w:r w:rsidRPr="00225CC9">
        <w:rPr>
          <w:rFonts w:cstheme="minorHAnsi"/>
          <w:szCs w:val="24"/>
        </w:rPr>
        <w:t xml:space="preserve"> % lidí, do jiného kraje vyjíždí </w:t>
      </w:r>
      <w:r w:rsidR="00E76543" w:rsidRPr="00225CC9">
        <w:rPr>
          <w:rFonts w:cstheme="minorHAnsi"/>
          <w:szCs w:val="24"/>
        </w:rPr>
        <w:t>3,3</w:t>
      </w:r>
      <w:r w:rsidRPr="00225CC9">
        <w:rPr>
          <w:rFonts w:cstheme="minorHAnsi"/>
          <w:szCs w:val="24"/>
        </w:rPr>
        <w:t xml:space="preserve"> % obyvatel a do jiného okresu kraje Zlín </w:t>
      </w:r>
      <w:r w:rsidR="00E76543" w:rsidRPr="00225CC9">
        <w:rPr>
          <w:rFonts w:cstheme="minorHAnsi"/>
          <w:szCs w:val="24"/>
        </w:rPr>
        <w:t>3,7</w:t>
      </w:r>
      <w:r w:rsidRPr="00225CC9">
        <w:rPr>
          <w:rFonts w:cstheme="minorHAnsi"/>
          <w:szCs w:val="24"/>
        </w:rPr>
        <w:t xml:space="preserve"> %. </w:t>
      </w:r>
      <w:r w:rsidR="00E76543" w:rsidRPr="00225CC9">
        <w:rPr>
          <w:rFonts w:cstheme="minorHAnsi"/>
          <w:szCs w:val="24"/>
        </w:rPr>
        <w:t xml:space="preserve"> Do zahradničí vyjíždí za prací 1,9 % obyvatel.</w:t>
      </w:r>
    </w:p>
    <w:p w14:paraId="16F92B41" w14:textId="77777777" w:rsidR="00921ADC" w:rsidRPr="00225CC9" w:rsidRDefault="00921ADC" w:rsidP="00921ADC">
      <w:pPr>
        <w:pStyle w:val="Nadpis1"/>
        <w:numPr>
          <w:ilvl w:val="0"/>
          <w:numId w:val="2"/>
        </w:numPr>
        <w:rPr>
          <w:rFonts w:asciiTheme="minorHAnsi" w:hAnsiTheme="minorHAnsi" w:cstheme="minorHAnsi"/>
        </w:rPr>
      </w:pPr>
      <w:bookmarkStart w:id="14" w:name="_Toc54290316"/>
      <w:r w:rsidRPr="00225CC9">
        <w:rPr>
          <w:rFonts w:asciiTheme="minorHAnsi" w:hAnsiTheme="minorHAnsi" w:cstheme="minorHAnsi"/>
        </w:rPr>
        <w:t>Infrastruktura</w:t>
      </w:r>
      <w:bookmarkEnd w:id="14"/>
    </w:p>
    <w:p w14:paraId="6FFD09CB" w14:textId="77777777" w:rsidR="00921ADC" w:rsidRPr="00225CC9" w:rsidRDefault="00921ADC" w:rsidP="00921ADC">
      <w:pPr>
        <w:pStyle w:val="Nadpis2"/>
        <w:numPr>
          <w:ilvl w:val="1"/>
          <w:numId w:val="2"/>
        </w:numPr>
        <w:rPr>
          <w:rFonts w:asciiTheme="minorHAnsi" w:hAnsiTheme="minorHAnsi" w:cstheme="minorHAnsi"/>
        </w:rPr>
      </w:pPr>
      <w:bookmarkStart w:id="15" w:name="_Toc54290317"/>
      <w:r w:rsidRPr="00225CC9">
        <w:rPr>
          <w:rFonts w:asciiTheme="minorHAnsi" w:hAnsiTheme="minorHAnsi" w:cstheme="minorHAnsi"/>
        </w:rPr>
        <w:t>Technická infrastruktura</w:t>
      </w:r>
      <w:bookmarkEnd w:id="15"/>
    </w:p>
    <w:p w14:paraId="596D9EE4" w14:textId="339A4F46" w:rsidR="00830A7B" w:rsidRPr="00DD7F0D" w:rsidRDefault="00830A7B" w:rsidP="00921ADC">
      <w:pPr>
        <w:rPr>
          <w:rFonts w:cstheme="minorHAnsi"/>
          <w:szCs w:val="24"/>
        </w:rPr>
      </w:pPr>
      <w:r w:rsidRPr="00225CC9">
        <w:rPr>
          <w:rFonts w:cstheme="minorHAnsi"/>
          <w:szCs w:val="24"/>
        </w:rPr>
        <w:t xml:space="preserve">Obec po osamostatnění a odloučení se od města Zlína v roce 1993 neměla vybudovánu téměř žádnou infrastrukturu. Během samostatné existence se podařilo vybudovat komunikace, mosty, vodovod, plynovod, fotbalové hřiště, kabelovou televizi. Připravil se také projekt na odkanalizování obce a vyřídilo se i jeho stavební povolení. V posledních </w:t>
      </w:r>
      <w:r w:rsidR="003D22D0" w:rsidRPr="00DD7F0D">
        <w:rPr>
          <w:rFonts w:cstheme="minorHAnsi"/>
          <w:szCs w:val="24"/>
        </w:rPr>
        <w:t>deset</w:t>
      </w:r>
      <w:r w:rsidRPr="00DD7F0D">
        <w:rPr>
          <w:rFonts w:cstheme="minorHAnsi"/>
          <w:szCs w:val="24"/>
        </w:rPr>
        <w:t xml:space="preserve">i </w:t>
      </w:r>
      <w:r w:rsidRPr="00225CC9">
        <w:rPr>
          <w:rFonts w:cstheme="minorHAnsi"/>
          <w:szCs w:val="24"/>
        </w:rPr>
        <w:t xml:space="preserve">letech se zde vybudovala 4 dětské hřiště (na všechny se podařilo získat dotace) – a postupně se zde obnovují a přidávají herní prvky, ZŠ – kompletní zateplení budovy vč. nových oken, rekonstrukce kostela – nová střecha, fasáda, renovace dveří a oken, rekonstrukce schodů ke kostelu. K tomu zateplení fary a nová střecha na faře. Dále hasičská zbrojnice – kompletní rekonstrukce – zateplení budovy, nová okna, nová střecha. Nově vybudované veřejné WC v centru obce vedle fary. Výměna střechy na budově, kde sídlí obecní knihovna, obecní sál a pohostinství. Stavba chodníků v centrální části obce – zahájeno v r. 2012 – postupně se dle finančních možností </w:t>
      </w:r>
      <w:r w:rsidRPr="00DD7F0D">
        <w:rPr>
          <w:rFonts w:cstheme="minorHAnsi"/>
          <w:szCs w:val="24"/>
        </w:rPr>
        <w:t xml:space="preserve">pokračuje ve stavbě. Rekonstrukce veřejného osvětlení </w:t>
      </w:r>
      <w:r w:rsidR="003D22D0" w:rsidRPr="00DD7F0D">
        <w:rPr>
          <w:rFonts w:cstheme="minorHAnsi"/>
          <w:szCs w:val="24"/>
        </w:rPr>
        <w:t xml:space="preserve">v r. 2008 </w:t>
      </w:r>
      <w:r w:rsidRPr="00DD7F0D">
        <w:rPr>
          <w:rFonts w:cstheme="minorHAnsi"/>
          <w:szCs w:val="24"/>
        </w:rPr>
        <w:t xml:space="preserve">vč. úsporných opatření na </w:t>
      </w:r>
      <w:r w:rsidRPr="00225CC9">
        <w:rPr>
          <w:rFonts w:cstheme="minorHAnsi"/>
          <w:szCs w:val="24"/>
        </w:rPr>
        <w:t xml:space="preserve">nižší odběr el. energie. Nový areál sportovního </w:t>
      </w:r>
      <w:r w:rsidR="00D55F57" w:rsidRPr="00225CC9">
        <w:rPr>
          <w:rFonts w:cstheme="minorHAnsi"/>
          <w:szCs w:val="24"/>
        </w:rPr>
        <w:t>klubu – stavba</w:t>
      </w:r>
      <w:r w:rsidRPr="00225CC9">
        <w:rPr>
          <w:rFonts w:cstheme="minorHAnsi"/>
          <w:szCs w:val="24"/>
        </w:rPr>
        <w:t xml:space="preserve"> fotbalového hřiště, sportovního areálu vč. kabin, bufetu, tanečního kola s pódiem, víceúčelové hřiště, dětské hřiště, tréninkové hřiště, parkoviště. Oprava hřbitova, osvětlení, chodníky v r. 2011. Sokolovna a její rekonstrukce. Revitalizace zeleně v obci v letech </w:t>
      </w:r>
      <w:r w:rsidR="00D55F57" w:rsidRPr="00225CC9">
        <w:rPr>
          <w:rFonts w:cstheme="minorHAnsi"/>
          <w:szCs w:val="24"/>
        </w:rPr>
        <w:t>2011–2014</w:t>
      </w:r>
      <w:r w:rsidRPr="00225CC9">
        <w:rPr>
          <w:rFonts w:cstheme="minorHAnsi"/>
          <w:szCs w:val="24"/>
        </w:rPr>
        <w:t xml:space="preserve">. Mateřská školka – rekonstrukce a rozšíření </w:t>
      </w:r>
      <w:r w:rsidR="00D55F57" w:rsidRPr="00225CC9">
        <w:rPr>
          <w:rFonts w:cstheme="minorHAnsi"/>
          <w:szCs w:val="24"/>
        </w:rPr>
        <w:t>kapacity – podzim</w:t>
      </w:r>
      <w:r w:rsidRPr="00225CC9">
        <w:rPr>
          <w:rFonts w:cstheme="minorHAnsi"/>
          <w:szCs w:val="24"/>
        </w:rPr>
        <w:t xml:space="preserve"> 2012. Zateplení administrativní budovy OÚ a MŠ – 2013. </w:t>
      </w:r>
      <w:r w:rsidRPr="00DD7F0D">
        <w:rPr>
          <w:rFonts w:cstheme="minorHAnsi"/>
          <w:szCs w:val="24"/>
        </w:rPr>
        <w:t xml:space="preserve">Rekonstrukce obecního sálu. Přes úspěšnou realizaci těchto aktivit </w:t>
      </w:r>
      <w:r w:rsidR="003D22D0" w:rsidRPr="00DD7F0D">
        <w:rPr>
          <w:rFonts w:cstheme="minorHAnsi"/>
          <w:szCs w:val="24"/>
        </w:rPr>
        <w:t>ne</w:t>
      </w:r>
      <w:r w:rsidRPr="00DD7F0D">
        <w:rPr>
          <w:rFonts w:cstheme="minorHAnsi"/>
          <w:szCs w:val="24"/>
        </w:rPr>
        <w:t xml:space="preserve">má obec </w:t>
      </w:r>
      <w:r w:rsidR="003D22D0" w:rsidRPr="00DD7F0D">
        <w:rPr>
          <w:rFonts w:cstheme="minorHAnsi"/>
          <w:szCs w:val="24"/>
        </w:rPr>
        <w:t>žádnou</w:t>
      </w:r>
      <w:r w:rsidRPr="00DD7F0D">
        <w:rPr>
          <w:rFonts w:cstheme="minorHAnsi"/>
          <w:szCs w:val="24"/>
        </w:rPr>
        <w:t xml:space="preserve"> půjčku </w:t>
      </w:r>
      <w:r w:rsidR="003D22D0" w:rsidRPr="00DD7F0D">
        <w:rPr>
          <w:rFonts w:cstheme="minorHAnsi"/>
          <w:szCs w:val="24"/>
        </w:rPr>
        <w:t xml:space="preserve">ani úvěr.  </w:t>
      </w:r>
    </w:p>
    <w:p w14:paraId="5D756B44" w14:textId="77777777" w:rsidR="00830A7B" w:rsidRPr="00225CC9" w:rsidRDefault="00830A7B" w:rsidP="00921ADC">
      <w:pPr>
        <w:rPr>
          <w:rFonts w:cstheme="minorHAnsi"/>
          <w:szCs w:val="24"/>
        </w:rPr>
      </w:pPr>
      <w:r w:rsidRPr="00225CC9">
        <w:rPr>
          <w:rFonts w:cstheme="minorHAnsi"/>
          <w:szCs w:val="24"/>
        </w:rPr>
        <w:t>V obci jsou veškeré inženýrské sítě kromě kanalizace, na kterou je však zpracován projekt včetně stavebního povolení. Březnice byla plynofikována v roce 2005 a současně byl zde vybudován i vodovod. Vodovod i plynovod je v majetku obce. Stejně tak i kabelové rozvody pro TV i internet.</w:t>
      </w:r>
    </w:p>
    <w:p w14:paraId="7CA0F2C1" w14:textId="77777777" w:rsidR="00921ADC" w:rsidRPr="00225CC9" w:rsidRDefault="00921ADC" w:rsidP="00921ADC">
      <w:pPr>
        <w:pStyle w:val="Nadpis2"/>
        <w:numPr>
          <w:ilvl w:val="1"/>
          <w:numId w:val="2"/>
        </w:numPr>
        <w:rPr>
          <w:rFonts w:asciiTheme="minorHAnsi" w:hAnsiTheme="minorHAnsi" w:cstheme="minorHAnsi"/>
        </w:rPr>
      </w:pPr>
      <w:bookmarkStart w:id="16" w:name="_Toc54290318"/>
      <w:r w:rsidRPr="00225CC9">
        <w:rPr>
          <w:rFonts w:asciiTheme="minorHAnsi" w:hAnsiTheme="minorHAnsi" w:cstheme="minorHAnsi"/>
        </w:rPr>
        <w:lastRenderedPageBreak/>
        <w:t>Dopravní infrastruktura</w:t>
      </w:r>
      <w:bookmarkEnd w:id="16"/>
    </w:p>
    <w:p w14:paraId="458DDB43" w14:textId="388B1105" w:rsidR="0016631C" w:rsidRPr="00225CC9" w:rsidRDefault="0016631C" w:rsidP="0016631C">
      <w:pPr>
        <w:rPr>
          <w:rFonts w:cstheme="minorHAnsi"/>
          <w:szCs w:val="24"/>
        </w:rPr>
      </w:pPr>
      <w:r w:rsidRPr="00225CC9">
        <w:rPr>
          <w:rFonts w:cstheme="minorHAnsi"/>
          <w:szCs w:val="24"/>
        </w:rPr>
        <w:t>Základní dopravní kostru obce tvoří silnice II/497 (Zlín – Březolupy – Uherské Hradiště) a páteřní místní komunikace. Silnice II/497 zajišťuje napojení obce na ostatní silniční síť. Místní komunikace zajišťuje přímou dopravní obsluhu ostatních částí obce. Její význam je o to větší, že v obci nej</w:t>
      </w:r>
      <w:r w:rsidR="003D22D0">
        <w:rPr>
          <w:rFonts w:cstheme="minorHAnsi"/>
          <w:color w:val="FF0000"/>
          <w:szCs w:val="24"/>
        </w:rPr>
        <w:t>s</w:t>
      </w:r>
      <w:r w:rsidRPr="00225CC9">
        <w:rPr>
          <w:rFonts w:cstheme="minorHAnsi"/>
          <w:szCs w:val="24"/>
        </w:rPr>
        <w:t xml:space="preserve">ou další místní komunikace, které by ji mohly nahradit jako objížďky. Ostatní </w:t>
      </w:r>
      <w:r w:rsidR="00A60C82" w:rsidRPr="00225CC9">
        <w:rPr>
          <w:rFonts w:cstheme="minorHAnsi"/>
          <w:szCs w:val="24"/>
        </w:rPr>
        <w:t>stávající</w:t>
      </w:r>
      <w:r w:rsidRPr="00225CC9">
        <w:rPr>
          <w:rFonts w:cstheme="minorHAnsi"/>
          <w:szCs w:val="24"/>
        </w:rPr>
        <w:t xml:space="preserve"> síť místních komunikací je stabilizována. Z dat ze sčítání dopravy v roce 2016 vyplývá, že obcí projede v rozmezí </w:t>
      </w:r>
      <w:r w:rsidR="00A60C82" w:rsidRPr="00225CC9">
        <w:rPr>
          <w:rFonts w:cstheme="minorHAnsi"/>
          <w:szCs w:val="24"/>
        </w:rPr>
        <w:t>7</w:t>
      </w:r>
      <w:r w:rsidRPr="00225CC9">
        <w:rPr>
          <w:rFonts w:cstheme="minorHAnsi"/>
          <w:szCs w:val="24"/>
        </w:rPr>
        <w:t xml:space="preserve">001 až </w:t>
      </w:r>
      <w:r w:rsidR="00A60C82" w:rsidRPr="00225CC9">
        <w:rPr>
          <w:rFonts w:cstheme="minorHAnsi"/>
          <w:szCs w:val="24"/>
        </w:rPr>
        <w:t>10</w:t>
      </w:r>
      <w:r w:rsidRPr="00225CC9">
        <w:rPr>
          <w:rFonts w:cstheme="minorHAnsi"/>
          <w:szCs w:val="24"/>
        </w:rPr>
        <w:t xml:space="preserve">000 vozů za 24 hodin. Březnice je vzdálena od nájezdu na dálnici 13 km. Obcí neprochází žádná železniční trať a nejbližší se nachází ve Zlíně, který je vzdálen 5 km. </w:t>
      </w:r>
    </w:p>
    <w:p w14:paraId="6E216AA2" w14:textId="68884B64" w:rsidR="00C30CFF" w:rsidRPr="00225CC9" w:rsidRDefault="0016631C" w:rsidP="0016631C">
      <w:pPr>
        <w:rPr>
          <w:rFonts w:cstheme="minorHAnsi"/>
          <w:szCs w:val="24"/>
        </w:rPr>
      </w:pPr>
      <w:r w:rsidRPr="00225CC9">
        <w:rPr>
          <w:rFonts w:cstheme="minorHAnsi"/>
          <w:szCs w:val="24"/>
        </w:rPr>
        <w:t>Podél hlavních komunikací jsou vybudován</w:t>
      </w:r>
      <w:r w:rsidR="00DD7F0D">
        <w:rPr>
          <w:rFonts w:cstheme="minorHAnsi"/>
          <w:szCs w:val="24"/>
        </w:rPr>
        <w:t>y</w:t>
      </w:r>
      <w:r w:rsidRPr="00225CC9">
        <w:rPr>
          <w:rFonts w:cstheme="minorHAnsi"/>
          <w:szCs w:val="24"/>
        </w:rPr>
        <w:t xml:space="preserve"> úseky chodníků. Ve stísněných místech a v místech kde to profil terénu neumožňuje probíhá pěší doprava smíšeně s motorovou v rámci profilu pojížděné komunikace.</w:t>
      </w:r>
      <w:r w:rsidR="00921ADC" w:rsidRPr="00225CC9">
        <w:rPr>
          <w:rFonts w:cstheme="minorHAnsi"/>
          <w:szCs w:val="24"/>
        </w:rPr>
        <w:t xml:space="preserve"> </w:t>
      </w:r>
      <w:r w:rsidR="00C30CFF" w:rsidRPr="00225CC9">
        <w:rPr>
          <w:rFonts w:cstheme="minorHAnsi"/>
          <w:szCs w:val="24"/>
        </w:rPr>
        <w:t>Parkovací místa se nachází v centru obce, v areálu sportovního klubu, u obecního úřadu a mateřské školky a nad kostelem.</w:t>
      </w:r>
    </w:p>
    <w:p w14:paraId="1304CC21" w14:textId="77777777" w:rsidR="00850450" w:rsidRPr="00225CC9" w:rsidRDefault="0016631C" w:rsidP="0016631C">
      <w:pPr>
        <w:rPr>
          <w:rFonts w:cstheme="minorHAnsi"/>
          <w:szCs w:val="24"/>
        </w:rPr>
      </w:pPr>
      <w:r w:rsidRPr="00225CC9">
        <w:rPr>
          <w:rFonts w:cstheme="minorHAnsi"/>
          <w:szCs w:val="24"/>
        </w:rPr>
        <w:t xml:space="preserve">Cyklistická doprava probíhá po stávajících místních a účelových komunikací. </w:t>
      </w:r>
      <w:r w:rsidR="00921ADC" w:rsidRPr="00225CC9">
        <w:rPr>
          <w:rFonts w:cstheme="minorHAnsi"/>
          <w:szCs w:val="24"/>
        </w:rPr>
        <w:t>Na nebližší cyklostezku č. 5</w:t>
      </w:r>
      <w:r w:rsidR="00C30CFF" w:rsidRPr="00225CC9">
        <w:rPr>
          <w:rFonts w:cstheme="minorHAnsi"/>
          <w:szCs w:val="24"/>
        </w:rPr>
        <w:t>060</w:t>
      </w:r>
      <w:r w:rsidR="00921ADC" w:rsidRPr="00225CC9">
        <w:rPr>
          <w:rFonts w:cstheme="minorHAnsi"/>
          <w:szCs w:val="24"/>
        </w:rPr>
        <w:t xml:space="preserve"> je možné se připojit </w:t>
      </w:r>
      <w:r w:rsidR="00C30CFF" w:rsidRPr="00225CC9">
        <w:rPr>
          <w:rFonts w:cstheme="minorHAnsi"/>
          <w:szCs w:val="24"/>
        </w:rPr>
        <w:t>se ve Zlíně</w:t>
      </w:r>
      <w:r w:rsidR="00850450" w:rsidRPr="00225CC9">
        <w:rPr>
          <w:rFonts w:cstheme="minorHAnsi"/>
          <w:szCs w:val="24"/>
        </w:rPr>
        <w:t xml:space="preserve"> a poté </w:t>
      </w:r>
      <w:r w:rsidR="00225CC9" w:rsidRPr="00225CC9">
        <w:rPr>
          <w:rFonts w:cstheme="minorHAnsi"/>
          <w:szCs w:val="24"/>
        </w:rPr>
        <w:t xml:space="preserve">pokračovat </w:t>
      </w:r>
      <w:r w:rsidR="00921ADC" w:rsidRPr="00225CC9">
        <w:rPr>
          <w:rFonts w:cstheme="minorHAnsi"/>
          <w:szCs w:val="24"/>
        </w:rPr>
        <w:t xml:space="preserve">směrem na </w:t>
      </w:r>
      <w:r w:rsidR="00850450" w:rsidRPr="00225CC9">
        <w:rPr>
          <w:rFonts w:cstheme="minorHAnsi"/>
          <w:szCs w:val="24"/>
        </w:rPr>
        <w:t>Napajedla.</w:t>
      </w:r>
    </w:p>
    <w:p w14:paraId="3A17CA75" w14:textId="77777777" w:rsidR="00921ADC" w:rsidRPr="00225CC9" w:rsidRDefault="00921ADC" w:rsidP="00921ADC">
      <w:pPr>
        <w:pStyle w:val="Nadpis2"/>
        <w:numPr>
          <w:ilvl w:val="1"/>
          <w:numId w:val="2"/>
        </w:numPr>
        <w:rPr>
          <w:rFonts w:asciiTheme="minorHAnsi" w:hAnsiTheme="minorHAnsi" w:cstheme="minorHAnsi"/>
        </w:rPr>
      </w:pPr>
      <w:bookmarkStart w:id="17" w:name="_Toc54290319"/>
      <w:r w:rsidRPr="00225CC9">
        <w:rPr>
          <w:rFonts w:asciiTheme="minorHAnsi" w:hAnsiTheme="minorHAnsi" w:cstheme="minorHAnsi"/>
        </w:rPr>
        <w:t>Dopravní dostupnost</w:t>
      </w:r>
      <w:bookmarkEnd w:id="17"/>
    </w:p>
    <w:p w14:paraId="6F0B08A7" w14:textId="672EC5A6" w:rsidR="00DD7F0D" w:rsidRDefault="00367520" w:rsidP="00367520">
      <w:pPr>
        <w:spacing w:after="0"/>
      </w:pPr>
      <w:r w:rsidRPr="00225CC9">
        <w:rPr>
          <w:rFonts w:eastAsia="Times New Roman" w:cstheme="minorHAnsi"/>
          <w:color w:val="000000"/>
          <w:szCs w:val="24"/>
        </w:rPr>
        <w:t xml:space="preserve">Obec Březnice je obsluhována pouze autobusovým spojením. V obci se </w:t>
      </w:r>
      <w:r w:rsidR="00DD7F0D">
        <w:rPr>
          <w:rFonts w:eastAsia="Times New Roman" w:cstheme="minorHAnsi"/>
          <w:color w:val="000000"/>
          <w:szCs w:val="24"/>
        </w:rPr>
        <w:t>na krajské komunikaci</w:t>
      </w:r>
      <w:r w:rsidR="003D22D0" w:rsidRPr="003D22D0">
        <w:rPr>
          <w:rFonts w:eastAsia="Times New Roman" w:cstheme="minorHAnsi"/>
          <w:color w:val="FF0000"/>
          <w:szCs w:val="24"/>
        </w:rPr>
        <w:t xml:space="preserve"> </w:t>
      </w:r>
      <w:r w:rsidR="00DD7F0D" w:rsidRPr="00DD7F0D">
        <w:rPr>
          <w:rFonts w:eastAsia="Times New Roman" w:cstheme="minorHAnsi"/>
          <w:szCs w:val="24"/>
        </w:rPr>
        <w:t>II</w:t>
      </w:r>
      <w:r w:rsidR="003D22D0" w:rsidRPr="00DD7F0D">
        <w:rPr>
          <w:rFonts w:eastAsia="Times New Roman" w:cstheme="minorHAnsi"/>
          <w:szCs w:val="24"/>
        </w:rPr>
        <w:t xml:space="preserve">/490 </w:t>
      </w:r>
      <w:r w:rsidRPr="00DD7F0D">
        <w:rPr>
          <w:rFonts w:eastAsia="Times New Roman" w:cstheme="minorHAnsi"/>
          <w:szCs w:val="24"/>
        </w:rPr>
        <w:t xml:space="preserve">nachází pouze dvě zastávky, a to jak ve směru do Zlína a ze Zlína. Dopravní obslužnost </w:t>
      </w:r>
      <w:r w:rsidRPr="00225CC9">
        <w:rPr>
          <w:rFonts w:eastAsia="Times New Roman" w:cstheme="minorHAnsi"/>
          <w:color w:val="000000"/>
          <w:szCs w:val="24"/>
        </w:rPr>
        <w:t>obce je velmi dobře pokryta autobusovou dopravou, včetně víkendů. Obec se nachází na trase Zlín – Uherské Hradiště, Zlín – Uherský Brod, Zlín – Luhačovice (a dálkově SK)</w:t>
      </w:r>
      <w:r w:rsidRPr="003D22D0">
        <w:rPr>
          <w:rFonts w:eastAsia="Times New Roman" w:cstheme="minorHAnsi"/>
          <w:strike/>
          <w:color w:val="FF0000"/>
          <w:szCs w:val="24"/>
        </w:rPr>
        <w:t>.</w:t>
      </w:r>
      <w:r w:rsidRPr="00225CC9">
        <w:rPr>
          <w:rFonts w:eastAsia="Times New Roman" w:cstheme="minorHAnsi"/>
          <w:color w:val="000000"/>
          <w:szCs w:val="24"/>
        </w:rPr>
        <w:t xml:space="preserve"> V pracovních dnech se lze dostat do Zlína velmi často, jede zde cca 70 spojení. </w:t>
      </w:r>
      <w:r w:rsidR="003D22D0">
        <w:rPr>
          <w:rFonts w:eastAsia="Times New Roman" w:cstheme="minorHAnsi"/>
          <w:color w:val="000000"/>
          <w:szCs w:val="24"/>
        </w:rPr>
        <w:t xml:space="preserve">Dále je ve vnitřní části obce dalších 5 zastávek, na které zajíždí samostatné spoje na trase </w:t>
      </w:r>
      <w:r w:rsidR="00DD7F0D">
        <w:rPr>
          <w:rFonts w:eastAsia="Times New Roman" w:cstheme="minorHAnsi"/>
          <w:color w:val="000000"/>
          <w:szCs w:val="24"/>
        </w:rPr>
        <w:t>Zlín – Březnice</w:t>
      </w:r>
      <w:r w:rsidR="003D22D0">
        <w:rPr>
          <w:rFonts w:eastAsia="Times New Roman" w:cstheme="minorHAnsi"/>
          <w:color w:val="000000"/>
          <w:szCs w:val="24"/>
        </w:rPr>
        <w:t xml:space="preserve">. </w:t>
      </w:r>
      <w:r w:rsidR="006749F0">
        <w:rPr>
          <w:rFonts w:eastAsia="Times New Roman" w:cstheme="minorHAnsi"/>
          <w:color w:val="000000"/>
          <w:szCs w:val="24"/>
        </w:rPr>
        <w:t xml:space="preserve"> </w:t>
      </w:r>
      <w:r w:rsidR="00DD7F0D">
        <w:rPr>
          <w:rFonts w:eastAsia="Times New Roman" w:cstheme="minorHAnsi"/>
          <w:color w:val="000000"/>
          <w:szCs w:val="24"/>
        </w:rPr>
        <w:t xml:space="preserve">Autobusová doprava je zajištěna </w:t>
      </w:r>
      <w:r w:rsidR="00DD7F0D">
        <w:rPr>
          <w:rFonts w:ascii="Calibri" w:hAnsi="Calibri" w:cs="Calibri"/>
          <w:color w:val="2C2C55"/>
          <w:shd w:val="clear" w:color="auto" w:fill="FFFFFF"/>
        </w:rPr>
        <w:t>ARRIVA MORAVA a. s. </w:t>
      </w:r>
      <w:r w:rsidR="00DD7F0D" w:rsidRPr="006749F0">
        <w:rPr>
          <w:rFonts w:eastAsia="Times New Roman" w:cstheme="minorHAnsi"/>
          <w:color w:val="C45911" w:themeColor="accent2" w:themeShade="BF"/>
          <w:szCs w:val="24"/>
        </w:rPr>
        <w:t xml:space="preserve"> </w:t>
      </w:r>
    </w:p>
    <w:p w14:paraId="581AF130" w14:textId="77777777" w:rsidR="00921ADC" w:rsidRPr="00225CC9" w:rsidRDefault="00921ADC" w:rsidP="00921ADC">
      <w:pPr>
        <w:pStyle w:val="Nadpis1"/>
        <w:numPr>
          <w:ilvl w:val="0"/>
          <w:numId w:val="2"/>
        </w:numPr>
        <w:rPr>
          <w:rFonts w:asciiTheme="minorHAnsi" w:eastAsia="Times New Roman" w:hAnsiTheme="minorHAnsi" w:cstheme="minorHAnsi"/>
        </w:rPr>
      </w:pPr>
      <w:bookmarkStart w:id="18" w:name="_Toc54290320"/>
      <w:r w:rsidRPr="00225CC9">
        <w:rPr>
          <w:rFonts w:asciiTheme="minorHAnsi" w:eastAsia="Times New Roman" w:hAnsiTheme="minorHAnsi" w:cstheme="minorHAnsi"/>
        </w:rPr>
        <w:t>Vybavenost</w:t>
      </w:r>
      <w:bookmarkEnd w:id="18"/>
    </w:p>
    <w:p w14:paraId="7635C3F0" w14:textId="77777777" w:rsidR="00921ADC" w:rsidRPr="00225CC9" w:rsidRDefault="00921ADC" w:rsidP="00921ADC">
      <w:pPr>
        <w:pStyle w:val="Nadpis2"/>
        <w:numPr>
          <w:ilvl w:val="1"/>
          <w:numId w:val="2"/>
        </w:numPr>
        <w:rPr>
          <w:rFonts w:asciiTheme="minorHAnsi" w:hAnsiTheme="minorHAnsi" w:cstheme="minorHAnsi"/>
        </w:rPr>
      </w:pPr>
      <w:bookmarkStart w:id="19" w:name="_Toc54290321"/>
      <w:r w:rsidRPr="00225CC9">
        <w:rPr>
          <w:rFonts w:asciiTheme="minorHAnsi" w:hAnsiTheme="minorHAnsi" w:cstheme="minorHAnsi"/>
        </w:rPr>
        <w:t>Zdravotnictví</w:t>
      </w:r>
      <w:bookmarkEnd w:id="19"/>
    </w:p>
    <w:p w14:paraId="07AABA2A" w14:textId="60AA421D" w:rsidR="00921ADC" w:rsidRPr="000E571B" w:rsidRDefault="00921ADC" w:rsidP="00921ADC">
      <w:pPr>
        <w:pStyle w:val="Zkladntext"/>
        <w:spacing w:line="360" w:lineRule="auto"/>
        <w:rPr>
          <w:rFonts w:asciiTheme="minorHAnsi" w:hAnsiTheme="minorHAnsi" w:cstheme="minorHAnsi"/>
          <w:color w:val="auto"/>
          <w:szCs w:val="24"/>
          <w:highlight w:val="yellow"/>
        </w:rPr>
      </w:pPr>
      <w:r w:rsidRPr="00225CC9">
        <w:rPr>
          <w:rFonts w:asciiTheme="minorHAnsi" w:hAnsiTheme="minorHAnsi" w:cstheme="minorHAnsi"/>
        </w:rPr>
        <w:t xml:space="preserve">Praktický lékař MUDr. </w:t>
      </w:r>
      <w:r w:rsidR="003D3942" w:rsidRPr="00225CC9">
        <w:rPr>
          <w:rFonts w:asciiTheme="minorHAnsi" w:hAnsiTheme="minorHAnsi" w:cstheme="minorHAnsi"/>
        </w:rPr>
        <w:t>Jakub Zeman</w:t>
      </w:r>
      <w:r w:rsidRPr="00225CC9">
        <w:rPr>
          <w:rFonts w:asciiTheme="minorHAnsi" w:hAnsiTheme="minorHAnsi" w:cstheme="minorHAnsi"/>
        </w:rPr>
        <w:t xml:space="preserve"> do obce dojíždí </w:t>
      </w:r>
      <w:r w:rsidR="003D3942" w:rsidRPr="00225CC9">
        <w:rPr>
          <w:rFonts w:asciiTheme="minorHAnsi" w:hAnsiTheme="minorHAnsi" w:cstheme="minorHAnsi"/>
        </w:rPr>
        <w:t>jedenkrát</w:t>
      </w:r>
      <w:r w:rsidRPr="00225CC9">
        <w:rPr>
          <w:rFonts w:asciiTheme="minorHAnsi" w:hAnsiTheme="minorHAnsi" w:cstheme="minorHAnsi"/>
        </w:rPr>
        <w:t xml:space="preserve"> týdně, v</w:t>
      </w:r>
      <w:r w:rsidR="00071F7B" w:rsidRPr="00225CC9">
        <w:rPr>
          <w:rFonts w:asciiTheme="minorHAnsi" w:hAnsiTheme="minorHAnsi" w:cstheme="minorHAnsi"/>
        </w:rPr>
        <w:t>e</w:t>
      </w:r>
      <w:r w:rsidRPr="00225CC9">
        <w:rPr>
          <w:rFonts w:asciiTheme="minorHAnsi" w:hAnsiTheme="minorHAnsi" w:cstheme="minorHAnsi"/>
        </w:rPr>
        <w:t> </w:t>
      </w:r>
      <w:r w:rsidR="00071F7B" w:rsidRPr="00225CC9">
        <w:rPr>
          <w:rFonts w:asciiTheme="minorHAnsi" w:hAnsiTheme="minorHAnsi" w:cstheme="minorHAnsi"/>
        </w:rPr>
        <w:t>středu</w:t>
      </w:r>
      <w:r w:rsidRPr="00225CC9">
        <w:rPr>
          <w:rFonts w:asciiTheme="minorHAnsi" w:hAnsiTheme="minorHAnsi" w:cstheme="minorHAnsi"/>
        </w:rPr>
        <w:t xml:space="preserve"> od </w:t>
      </w:r>
      <w:r w:rsidR="00071F7B" w:rsidRPr="00225CC9">
        <w:rPr>
          <w:rFonts w:asciiTheme="minorHAnsi" w:hAnsiTheme="minorHAnsi" w:cstheme="minorHAnsi"/>
        </w:rPr>
        <w:t>10</w:t>
      </w:r>
      <w:r w:rsidRPr="00225CC9">
        <w:rPr>
          <w:rFonts w:asciiTheme="minorHAnsi" w:hAnsiTheme="minorHAnsi" w:cstheme="minorHAnsi"/>
        </w:rPr>
        <w:t xml:space="preserve">:00 do </w:t>
      </w:r>
      <w:r w:rsidR="00071F7B" w:rsidRPr="00225CC9">
        <w:rPr>
          <w:rFonts w:asciiTheme="minorHAnsi" w:hAnsiTheme="minorHAnsi" w:cstheme="minorHAnsi"/>
        </w:rPr>
        <w:t>13</w:t>
      </w:r>
      <w:r w:rsidRPr="00225CC9">
        <w:rPr>
          <w:rFonts w:asciiTheme="minorHAnsi" w:hAnsiTheme="minorHAnsi" w:cstheme="minorHAnsi"/>
        </w:rPr>
        <w:t>:</w:t>
      </w:r>
      <w:r w:rsidR="00071F7B" w:rsidRPr="00225CC9">
        <w:rPr>
          <w:rFonts w:asciiTheme="minorHAnsi" w:hAnsiTheme="minorHAnsi" w:cstheme="minorHAnsi"/>
        </w:rPr>
        <w:t>0</w:t>
      </w:r>
      <w:r w:rsidRPr="00225CC9">
        <w:rPr>
          <w:rFonts w:asciiTheme="minorHAnsi" w:hAnsiTheme="minorHAnsi" w:cstheme="minorHAnsi"/>
        </w:rPr>
        <w:t>0. V</w:t>
      </w:r>
      <w:r w:rsidR="00071F7B" w:rsidRPr="00225CC9">
        <w:rPr>
          <w:rFonts w:asciiTheme="minorHAnsi" w:hAnsiTheme="minorHAnsi" w:cstheme="minorHAnsi"/>
        </w:rPr>
        <w:t> pátek je k dispozici v ordinaci nacházející se v sousední obci Bohuslavice u Zlína. V ostatní dny je k dispozici v ordinaci ve Zlíně</w:t>
      </w:r>
      <w:r w:rsidRPr="00225CC9">
        <w:rPr>
          <w:rFonts w:asciiTheme="minorHAnsi" w:hAnsiTheme="minorHAnsi" w:cstheme="minorHAnsi"/>
        </w:rPr>
        <w:t xml:space="preserve">. </w:t>
      </w:r>
      <w:r w:rsidRPr="00225CC9">
        <w:rPr>
          <w:rFonts w:asciiTheme="minorHAnsi" w:hAnsiTheme="minorHAnsi" w:cstheme="minorHAnsi"/>
          <w:szCs w:val="24"/>
        </w:rPr>
        <w:t>Nejbližší komplexní péči nabíz</w:t>
      </w:r>
      <w:r w:rsidR="00071F7B" w:rsidRPr="00225CC9">
        <w:rPr>
          <w:rFonts w:asciiTheme="minorHAnsi" w:hAnsiTheme="minorHAnsi" w:cstheme="minorHAnsi"/>
          <w:szCs w:val="24"/>
        </w:rPr>
        <w:t>í Město Zlín</w:t>
      </w:r>
      <w:r w:rsidRPr="00225CC9">
        <w:rPr>
          <w:rFonts w:asciiTheme="minorHAnsi" w:hAnsiTheme="minorHAnsi" w:cstheme="minorHAnsi"/>
          <w:szCs w:val="24"/>
        </w:rPr>
        <w:t xml:space="preserve">, kde </w:t>
      </w:r>
      <w:r w:rsidRPr="00225CC9">
        <w:rPr>
          <w:rFonts w:asciiTheme="minorHAnsi" w:hAnsiTheme="minorHAnsi" w:cstheme="minorHAnsi"/>
          <w:szCs w:val="24"/>
        </w:rPr>
        <w:lastRenderedPageBreak/>
        <w:t xml:space="preserve">se nachází praktičtí lékaři, zubaři, gynekologové </w:t>
      </w:r>
      <w:r w:rsidR="00071F7B" w:rsidRPr="00225CC9">
        <w:rPr>
          <w:rFonts w:asciiTheme="minorHAnsi" w:hAnsiTheme="minorHAnsi" w:cstheme="minorHAnsi"/>
          <w:szCs w:val="24"/>
        </w:rPr>
        <w:t>atd.</w:t>
      </w:r>
      <w:r w:rsidRPr="00225CC9">
        <w:rPr>
          <w:rFonts w:asciiTheme="minorHAnsi" w:hAnsiTheme="minorHAnsi" w:cstheme="minorHAnsi"/>
          <w:szCs w:val="24"/>
        </w:rPr>
        <w:t xml:space="preserve"> Nejbližší nemocnice se nachází v </w:t>
      </w:r>
      <w:r w:rsidR="003D3942" w:rsidRPr="00225CC9">
        <w:rPr>
          <w:rFonts w:asciiTheme="minorHAnsi" w:hAnsiTheme="minorHAnsi" w:cstheme="minorHAnsi"/>
          <w:szCs w:val="24"/>
        </w:rPr>
        <w:t>5</w:t>
      </w:r>
      <w:r w:rsidRPr="00225CC9">
        <w:rPr>
          <w:rFonts w:asciiTheme="minorHAnsi" w:hAnsiTheme="minorHAnsi" w:cstheme="minorHAnsi"/>
          <w:szCs w:val="24"/>
        </w:rPr>
        <w:t xml:space="preserve"> km vzdáleném </w:t>
      </w:r>
      <w:r w:rsidR="003D3942" w:rsidRPr="00225CC9">
        <w:rPr>
          <w:rFonts w:asciiTheme="minorHAnsi" w:hAnsiTheme="minorHAnsi" w:cstheme="minorHAnsi"/>
          <w:szCs w:val="24"/>
        </w:rPr>
        <w:t xml:space="preserve">krajském Městě Zlín (Krajská nemocnice Tomáše </w:t>
      </w:r>
      <w:r w:rsidRPr="00225CC9">
        <w:rPr>
          <w:rFonts w:asciiTheme="minorHAnsi" w:hAnsiTheme="minorHAnsi" w:cstheme="minorHAnsi"/>
          <w:szCs w:val="24"/>
        </w:rPr>
        <w:t>Ba</w:t>
      </w:r>
      <w:r w:rsidR="00B072F9">
        <w:rPr>
          <w:rFonts w:asciiTheme="minorHAnsi" w:hAnsiTheme="minorHAnsi" w:cstheme="minorHAnsi"/>
          <w:szCs w:val="24"/>
        </w:rPr>
        <w:t>t</w:t>
      </w:r>
      <w:r w:rsidR="003D3942" w:rsidRPr="00225CC9">
        <w:rPr>
          <w:rFonts w:asciiTheme="minorHAnsi" w:hAnsiTheme="minorHAnsi" w:cstheme="minorHAnsi"/>
          <w:szCs w:val="24"/>
        </w:rPr>
        <w:t>i)</w:t>
      </w:r>
      <w:r w:rsidRPr="00225CC9">
        <w:rPr>
          <w:rFonts w:asciiTheme="minorHAnsi" w:hAnsiTheme="minorHAnsi" w:cstheme="minorHAnsi"/>
          <w:szCs w:val="24"/>
        </w:rPr>
        <w:t>, kde se nacházejí také nepřetržité základny zdravotnické záchranné služby.</w:t>
      </w:r>
      <w:r w:rsidR="00A620FA">
        <w:rPr>
          <w:rFonts w:asciiTheme="minorHAnsi" w:hAnsiTheme="minorHAnsi" w:cstheme="minorHAnsi"/>
          <w:szCs w:val="24"/>
        </w:rPr>
        <w:t xml:space="preserve"> </w:t>
      </w:r>
      <w:r w:rsidR="00A620FA" w:rsidRPr="000E571B">
        <w:rPr>
          <w:rFonts w:asciiTheme="minorHAnsi" w:hAnsiTheme="minorHAnsi" w:cstheme="minorHAnsi"/>
          <w:color w:val="auto"/>
          <w:szCs w:val="24"/>
        </w:rPr>
        <w:t>Jednou za měsíc poskytuje své služby v Březnici, v ordinaci na OÚ, dětská lékařka MUDr. Iva Gavendová</w:t>
      </w:r>
      <w:r w:rsidR="000E571B">
        <w:rPr>
          <w:rFonts w:asciiTheme="minorHAnsi" w:hAnsiTheme="minorHAnsi" w:cstheme="minorHAnsi"/>
          <w:color w:val="auto"/>
          <w:szCs w:val="24"/>
        </w:rPr>
        <w:t>.</w:t>
      </w:r>
    </w:p>
    <w:p w14:paraId="3BB486FE" w14:textId="77777777" w:rsidR="00921ADC" w:rsidRPr="00225CC9" w:rsidRDefault="00921ADC" w:rsidP="00921ADC">
      <w:pPr>
        <w:pStyle w:val="Nadpis2"/>
        <w:numPr>
          <w:ilvl w:val="1"/>
          <w:numId w:val="2"/>
        </w:numPr>
        <w:rPr>
          <w:rFonts w:asciiTheme="minorHAnsi" w:hAnsiTheme="minorHAnsi" w:cstheme="minorHAnsi"/>
        </w:rPr>
      </w:pPr>
      <w:bookmarkStart w:id="20" w:name="_Toc54290322"/>
      <w:r w:rsidRPr="00225CC9">
        <w:rPr>
          <w:rFonts w:asciiTheme="minorHAnsi" w:hAnsiTheme="minorHAnsi" w:cstheme="minorHAnsi"/>
        </w:rPr>
        <w:t>Školství</w:t>
      </w:r>
      <w:bookmarkEnd w:id="20"/>
    </w:p>
    <w:p w14:paraId="17AB9EC9" w14:textId="795AF096" w:rsidR="0084580B" w:rsidRPr="00B072F9" w:rsidRDefault="00921ADC" w:rsidP="00B072F9">
      <w:pPr>
        <w:rPr>
          <w:rFonts w:cstheme="minorHAnsi"/>
        </w:rPr>
      </w:pPr>
      <w:r w:rsidRPr="00225CC9">
        <w:rPr>
          <w:rFonts w:cstheme="minorHAnsi"/>
        </w:rPr>
        <w:t>V obci se nachází Mateřská i Základní škola</w:t>
      </w:r>
      <w:r w:rsidR="0084580B" w:rsidRPr="00225CC9">
        <w:rPr>
          <w:rFonts w:cstheme="minorHAnsi"/>
        </w:rPr>
        <w:t xml:space="preserve">. </w:t>
      </w:r>
      <w:r w:rsidR="0084580B" w:rsidRPr="00225CC9">
        <w:rPr>
          <w:rFonts w:cstheme="minorHAnsi"/>
          <w:szCs w:val="24"/>
        </w:rPr>
        <w:t>Základní škola</w:t>
      </w:r>
      <w:r w:rsidR="000E571B">
        <w:rPr>
          <w:rFonts w:cstheme="minorHAnsi"/>
          <w:szCs w:val="24"/>
        </w:rPr>
        <w:t xml:space="preserve"> </w:t>
      </w:r>
      <w:r w:rsidR="0084580B" w:rsidRPr="00225CC9">
        <w:rPr>
          <w:rFonts w:cstheme="minorHAnsi"/>
          <w:szCs w:val="24"/>
        </w:rPr>
        <w:t>Březnice je malotřídní škola s 5 ročníky ve třech třídách. Součástí školy je školní družina a výdejna obědů, které jsou umístěny v základní škole. Další součásti základní školy tvoří mateřská škola a školní jídelna, které jsou odloučená pracoviště vzdálená od budovy základní školy 300 metrů.</w:t>
      </w:r>
    </w:p>
    <w:p w14:paraId="2DF736B3" w14:textId="77777777" w:rsidR="0084580B" w:rsidRPr="00225CC9" w:rsidRDefault="0084580B" w:rsidP="0084580B">
      <w:pPr>
        <w:spacing w:after="240"/>
        <w:rPr>
          <w:rFonts w:cstheme="minorHAnsi"/>
          <w:szCs w:val="24"/>
        </w:rPr>
      </w:pPr>
      <w:r w:rsidRPr="00225CC9">
        <w:rPr>
          <w:rFonts w:cstheme="minorHAnsi"/>
          <w:szCs w:val="24"/>
        </w:rPr>
        <w:t xml:space="preserve">V základní škole se vyučuje podle Školního vzdělávacího programu </w:t>
      </w:r>
      <w:r w:rsidR="00B072F9" w:rsidRPr="00225CC9">
        <w:rPr>
          <w:rFonts w:cstheme="minorHAnsi"/>
          <w:szCs w:val="24"/>
        </w:rPr>
        <w:t>Škola pro</w:t>
      </w:r>
      <w:r w:rsidRPr="00225CC9">
        <w:rPr>
          <w:rFonts w:cstheme="minorHAnsi"/>
          <w:szCs w:val="24"/>
        </w:rPr>
        <w:t> </w:t>
      </w:r>
      <w:r w:rsidR="00B072F9" w:rsidRPr="00225CC9">
        <w:rPr>
          <w:rFonts w:cstheme="minorHAnsi"/>
          <w:szCs w:val="24"/>
        </w:rPr>
        <w:t>děti – škola</w:t>
      </w:r>
      <w:r w:rsidRPr="00225CC9">
        <w:rPr>
          <w:rFonts w:cstheme="minorHAnsi"/>
          <w:szCs w:val="24"/>
        </w:rPr>
        <w:t xml:space="preserve"> hrou. Klade důraz na činnostní pojetí vyučování a </w:t>
      </w:r>
      <w:r w:rsidR="00B072F9" w:rsidRPr="00225CC9">
        <w:rPr>
          <w:rFonts w:cstheme="minorHAnsi"/>
          <w:szCs w:val="24"/>
        </w:rPr>
        <w:t>dává všem</w:t>
      </w:r>
      <w:r w:rsidRPr="00225CC9">
        <w:rPr>
          <w:rFonts w:cstheme="minorHAnsi"/>
          <w:szCs w:val="24"/>
        </w:rPr>
        <w:t xml:space="preserve"> žákům dostatek příležitostí aktivně se podílet na vlastním vzdělávání, získávat nové vědomosti a dovednosti vlastní činností.</w:t>
      </w:r>
    </w:p>
    <w:p w14:paraId="7FFA34E9" w14:textId="77777777" w:rsidR="0084580B" w:rsidRPr="00225CC9" w:rsidRDefault="0084580B" w:rsidP="0084580B">
      <w:pPr>
        <w:spacing w:after="240"/>
        <w:rPr>
          <w:rFonts w:cstheme="minorHAnsi"/>
          <w:szCs w:val="24"/>
        </w:rPr>
      </w:pPr>
      <w:r w:rsidRPr="00225CC9">
        <w:rPr>
          <w:rFonts w:cstheme="minorHAnsi"/>
          <w:szCs w:val="24"/>
        </w:rPr>
        <w:t xml:space="preserve">Mateřská </w:t>
      </w:r>
      <w:r w:rsidR="00B072F9" w:rsidRPr="00225CC9">
        <w:rPr>
          <w:rFonts w:cstheme="minorHAnsi"/>
          <w:szCs w:val="24"/>
        </w:rPr>
        <w:t>škola je</w:t>
      </w:r>
      <w:r w:rsidRPr="00225CC9">
        <w:rPr>
          <w:rFonts w:cstheme="minorHAnsi"/>
          <w:szCs w:val="24"/>
        </w:rPr>
        <w:t xml:space="preserve"> od 1. 1. 2013 dvoutřídní školou s dětmi ve věku 3 – 7let. Horní třída s názvem Mravenečci a dolní třída s názvem Berušky.</w:t>
      </w:r>
      <w:r w:rsidR="00B072F9">
        <w:rPr>
          <w:rFonts w:cstheme="minorHAnsi"/>
          <w:szCs w:val="24"/>
        </w:rPr>
        <w:t xml:space="preserve"> </w:t>
      </w:r>
      <w:r w:rsidRPr="00225CC9">
        <w:rPr>
          <w:rFonts w:cstheme="minorHAnsi"/>
          <w:szCs w:val="24"/>
        </w:rPr>
        <w:t xml:space="preserve">Pracuje se zde podle školního vzdělávacího programu   pro předškolní vzdělávání –Přírodou krok za krokem. Pravidelný vzdělávací program a následná evaluace </w:t>
      </w:r>
      <w:r w:rsidR="00B072F9" w:rsidRPr="00225CC9">
        <w:rPr>
          <w:rFonts w:cstheme="minorHAnsi"/>
          <w:szCs w:val="24"/>
        </w:rPr>
        <w:t>v MŠ</w:t>
      </w:r>
      <w:r w:rsidRPr="00225CC9">
        <w:rPr>
          <w:rFonts w:cstheme="minorHAnsi"/>
          <w:szCs w:val="24"/>
        </w:rPr>
        <w:t xml:space="preserve"> probíhá nenásilně. Jednotlivé složky jsou součástí her. Důraz </w:t>
      </w:r>
      <w:r w:rsidR="007E4D24" w:rsidRPr="00225CC9">
        <w:rPr>
          <w:rFonts w:cstheme="minorHAnsi"/>
          <w:szCs w:val="24"/>
        </w:rPr>
        <w:t xml:space="preserve">je </w:t>
      </w:r>
      <w:r w:rsidRPr="00225CC9">
        <w:rPr>
          <w:rFonts w:cstheme="minorHAnsi"/>
          <w:szCs w:val="24"/>
        </w:rPr>
        <w:t>klade</w:t>
      </w:r>
      <w:r w:rsidR="007E4D24" w:rsidRPr="00225CC9">
        <w:rPr>
          <w:rFonts w:cstheme="minorHAnsi"/>
          <w:szCs w:val="24"/>
        </w:rPr>
        <w:t>n</w:t>
      </w:r>
      <w:r w:rsidRPr="00225CC9">
        <w:rPr>
          <w:rFonts w:cstheme="minorHAnsi"/>
          <w:szCs w:val="24"/>
        </w:rPr>
        <w:t xml:space="preserve"> </w:t>
      </w:r>
      <w:r w:rsidR="00B072F9" w:rsidRPr="00225CC9">
        <w:rPr>
          <w:rFonts w:cstheme="minorHAnsi"/>
          <w:szCs w:val="24"/>
        </w:rPr>
        <w:t>především na</w:t>
      </w:r>
      <w:r w:rsidRPr="00225CC9">
        <w:rPr>
          <w:rFonts w:cstheme="minorHAnsi"/>
          <w:szCs w:val="24"/>
        </w:rPr>
        <w:t xml:space="preserve"> vztahy </w:t>
      </w:r>
      <w:r w:rsidR="00B072F9" w:rsidRPr="00225CC9">
        <w:rPr>
          <w:rFonts w:cstheme="minorHAnsi"/>
          <w:szCs w:val="24"/>
        </w:rPr>
        <w:t>dětí v</w:t>
      </w:r>
      <w:r w:rsidRPr="00225CC9">
        <w:rPr>
          <w:rFonts w:cstheme="minorHAnsi"/>
          <w:szCs w:val="24"/>
        </w:rPr>
        <w:t> kolektivu, pomoc starších dětí mladším a jejich co nejlepší začlenění do kolektivu již stávajících dětí. Neopomíjí</w:t>
      </w:r>
      <w:r w:rsidR="007E4D24" w:rsidRPr="00225CC9">
        <w:rPr>
          <w:rFonts w:cstheme="minorHAnsi"/>
          <w:szCs w:val="24"/>
        </w:rPr>
        <w:t xml:space="preserve"> se</w:t>
      </w:r>
      <w:r w:rsidRPr="00225CC9">
        <w:rPr>
          <w:rFonts w:cstheme="minorHAnsi"/>
          <w:szCs w:val="24"/>
        </w:rPr>
        <w:t xml:space="preserve"> také svátky a narozeniny </w:t>
      </w:r>
      <w:r w:rsidR="00B072F9" w:rsidRPr="00225CC9">
        <w:rPr>
          <w:rFonts w:cstheme="minorHAnsi"/>
          <w:szCs w:val="24"/>
        </w:rPr>
        <w:t>dětí, které</w:t>
      </w:r>
      <w:r w:rsidRPr="00225CC9">
        <w:rPr>
          <w:rFonts w:cstheme="minorHAnsi"/>
          <w:szCs w:val="24"/>
        </w:rPr>
        <w:t xml:space="preserve"> </w:t>
      </w:r>
      <w:r w:rsidR="007E4D24" w:rsidRPr="00225CC9">
        <w:rPr>
          <w:rFonts w:cstheme="minorHAnsi"/>
          <w:szCs w:val="24"/>
        </w:rPr>
        <w:t xml:space="preserve">se </w:t>
      </w:r>
      <w:r w:rsidR="00B072F9" w:rsidRPr="00225CC9">
        <w:rPr>
          <w:rFonts w:cstheme="minorHAnsi"/>
          <w:szCs w:val="24"/>
        </w:rPr>
        <w:t>slaví gratulacemi</w:t>
      </w:r>
      <w:r w:rsidRPr="00225CC9">
        <w:rPr>
          <w:rFonts w:cstheme="minorHAnsi"/>
          <w:szCs w:val="24"/>
        </w:rPr>
        <w:t xml:space="preserve"> omalovánkami a drobnými dárky.</w:t>
      </w:r>
    </w:p>
    <w:p w14:paraId="3CCCBE37" w14:textId="77777777" w:rsidR="0084580B" w:rsidRPr="00225CC9" w:rsidRDefault="0084580B" w:rsidP="0084580B">
      <w:pPr>
        <w:spacing w:after="240"/>
        <w:rPr>
          <w:rFonts w:cstheme="minorHAnsi"/>
          <w:szCs w:val="24"/>
        </w:rPr>
      </w:pPr>
      <w:r w:rsidRPr="00225CC9">
        <w:rPr>
          <w:rFonts w:cstheme="minorHAnsi"/>
          <w:szCs w:val="24"/>
        </w:rPr>
        <w:t>Mimo vzdělávací program zajišťuj</w:t>
      </w:r>
      <w:r w:rsidR="007E4D24" w:rsidRPr="00225CC9">
        <w:rPr>
          <w:rFonts w:cstheme="minorHAnsi"/>
          <w:szCs w:val="24"/>
        </w:rPr>
        <w:t>í</w:t>
      </w:r>
      <w:r w:rsidRPr="00225CC9">
        <w:rPr>
          <w:rFonts w:cstheme="minorHAnsi"/>
          <w:szCs w:val="24"/>
        </w:rPr>
        <w:t xml:space="preserve"> pro děti spoustu vedlejších aktivit. </w:t>
      </w:r>
      <w:r w:rsidR="00B072F9" w:rsidRPr="00225CC9">
        <w:rPr>
          <w:rFonts w:cstheme="minorHAnsi"/>
          <w:szCs w:val="24"/>
        </w:rPr>
        <w:t>Snaží se</w:t>
      </w:r>
      <w:r w:rsidRPr="00225CC9">
        <w:rPr>
          <w:rFonts w:cstheme="minorHAnsi"/>
          <w:szCs w:val="24"/>
        </w:rPr>
        <w:t> o to, aby tyto aktivity byly plnohodnotným přínosem jak pro děti, tak i pro rodiče.</w:t>
      </w:r>
      <w:r w:rsidR="00B072F9">
        <w:rPr>
          <w:rFonts w:cstheme="minorHAnsi"/>
          <w:szCs w:val="24"/>
        </w:rPr>
        <w:t xml:space="preserve"> </w:t>
      </w:r>
      <w:r w:rsidRPr="00225CC9">
        <w:rPr>
          <w:rFonts w:cstheme="minorHAnsi"/>
          <w:szCs w:val="24"/>
        </w:rPr>
        <w:t>Předností venkovské mateřské školy je možnost navázat dobrou spolupráci se základní školou, obzvláště když je mateřská škola odloučeným pracovištěm základní školy. Spolupráce se školou se daří úspěšně rozvíjet.</w:t>
      </w:r>
      <w:r w:rsidR="00B072F9">
        <w:rPr>
          <w:rFonts w:cstheme="minorHAnsi"/>
          <w:szCs w:val="24"/>
        </w:rPr>
        <w:t xml:space="preserve"> </w:t>
      </w:r>
      <w:r w:rsidRPr="00225CC9">
        <w:rPr>
          <w:rFonts w:cstheme="minorHAnsi"/>
          <w:szCs w:val="24"/>
        </w:rPr>
        <w:t>Součástí mateřské školy je školní kuchyně.</w:t>
      </w:r>
    </w:p>
    <w:p w14:paraId="15AA094B" w14:textId="77777777" w:rsidR="0084580B" w:rsidRPr="00225CC9" w:rsidRDefault="0084580B" w:rsidP="0084580B">
      <w:pPr>
        <w:rPr>
          <w:rFonts w:cstheme="minorHAnsi"/>
        </w:rPr>
      </w:pPr>
      <w:r w:rsidRPr="00225CC9">
        <w:rPr>
          <w:rFonts w:cstheme="minorHAnsi"/>
        </w:rPr>
        <w:t>Střední školy jsou k dispozici v</w:t>
      </w:r>
      <w:r w:rsidR="007E4D24" w:rsidRPr="00225CC9">
        <w:rPr>
          <w:rFonts w:cstheme="minorHAnsi"/>
        </w:rPr>
        <w:t>e Zlíně, Uherském Hradišti</w:t>
      </w:r>
      <w:r w:rsidRPr="00225CC9">
        <w:rPr>
          <w:rFonts w:cstheme="minorHAnsi"/>
        </w:rPr>
        <w:t xml:space="preserve"> a jsou dostupné Střední odborné a průmyslové školy, gymnázia i obchodní akademie. </w:t>
      </w:r>
    </w:p>
    <w:p w14:paraId="37333666" w14:textId="77777777" w:rsidR="00921ADC" w:rsidRPr="00225CC9" w:rsidRDefault="00921ADC" w:rsidP="00921ADC">
      <w:pPr>
        <w:pStyle w:val="Nadpis2"/>
        <w:numPr>
          <w:ilvl w:val="1"/>
          <w:numId w:val="2"/>
        </w:numPr>
        <w:rPr>
          <w:rFonts w:asciiTheme="minorHAnsi" w:hAnsiTheme="minorHAnsi" w:cstheme="minorHAnsi"/>
        </w:rPr>
      </w:pPr>
      <w:bookmarkStart w:id="21" w:name="_Toc54290323"/>
      <w:r w:rsidRPr="00225CC9">
        <w:rPr>
          <w:rFonts w:asciiTheme="minorHAnsi" w:hAnsiTheme="minorHAnsi" w:cstheme="minorHAnsi"/>
        </w:rPr>
        <w:lastRenderedPageBreak/>
        <w:t>Ostatní služby a akce</w:t>
      </w:r>
      <w:bookmarkEnd w:id="21"/>
    </w:p>
    <w:p w14:paraId="42BAAAB7" w14:textId="77777777" w:rsidR="00071F7B" w:rsidRPr="00225CC9" w:rsidRDefault="00921ADC" w:rsidP="00921ADC">
      <w:pPr>
        <w:rPr>
          <w:rFonts w:cstheme="minorHAnsi"/>
        </w:rPr>
      </w:pPr>
      <w:r w:rsidRPr="00225CC9">
        <w:rPr>
          <w:rFonts w:cstheme="minorHAnsi"/>
        </w:rPr>
        <w:t>V</w:t>
      </w:r>
      <w:r w:rsidR="00071F7B" w:rsidRPr="00225CC9">
        <w:rPr>
          <w:rFonts w:cstheme="minorHAnsi"/>
        </w:rPr>
        <w:t xml:space="preserve"> centru obce se nachází </w:t>
      </w:r>
      <w:r w:rsidRPr="00225CC9">
        <w:rPr>
          <w:rFonts w:cstheme="minorHAnsi"/>
        </w:rPr>
        <w:t xml:space="preserve">prodejna potravin </w:t>
      </w:r>
      <w:r w:rsidR="00071F7B" w:rsidRPr="00225CC9">
        <w:rPr>
          <w:rFonts w:cstheme="minorHAnsi"/>
        </w:rPr>
        <w:t>ENAPO</w:t>
      </w:r>
      <w:r w:rsidRPr="00225CC9">
        <w:rPr>
          <w:rFonts w:cstheme="minorHAnsi"/>
        </w:rPr>
        <w:t xml:space="preserve">. </w:t>
      </w:r>
      <w:r w:rsidR="00071F7B" w:rsidRPr="00225CC9">
        <w:rPr>
          <w:rFonts w:cstheme="minorHAnsi"/>
        </w:rPr>
        <w:t xml:space="preserve">Obec Březnice byla v letech </w:t>
      </w:r>
      <w:r w:rsidR="00E45D97" w:rsidRPr="00225CC9">
        <w:rPr>
          <w:rFonts w:cstheme="minorHAnsi"/>
        </w:rPr>
        <w:t>2008–2011</w:t>
      </w:r>
      <w:r w:rsidR="00071F7B" w:rsidRPr="00225CC9">
        <w:rPr>
          <w:rFonts w:cstheme="minorHAnsi"/>
        </w:rPr>
        <w:t xml:space="preserve"> členem svazku obcí „Regin Zlínsko“. V tomto období se pravidelně prezentovala na tradičním Svatováclavském jarmarku v Lukově, Slušovicích a Vizovicích (perníky, slivovice, kresby, figurky z hlíny, kraslice, výstava řemeny, krbce). V průběhu roku se v obci konají rozmanité zábavy, udržují různé zvyky a tradice. Mezi nejvýznamnější se řadí Bartolomějská pouť a Martinské hody s voděním berana. V současné době </w:t>
      </w:r>
      <w:r w:rsidR="00E45D97">
        <w:rPr>
          <w:rFonts w:cstheme="minorHAnsi"/>
        </w:rPr>
        <w:t>je obec</w:t>
      </w:r>
      <w:r w:rsidR="00071F7B" w:rsidRPr="00225CC9">
        <w:rPr>
          <w:rFonts w:cstheme="minorHAnsi"/>
        </w:rPr>
        <w:t xml:space="preserve"> členem MAS </w:t>
      </w:r>
      <w:proofErr w:type="spellStart"/>
      <w:r w:rsidR="00071F7B" w:rsidRPr="00225CC9">
        <w:rPr>
          <w:rFonts w:cstheme="minorHAnsi"/>
        </w:rPr>
        <w:t>Luhačovské</w:t>
      </w:r>
      <w:proofErr w:type="spellEnd"/>
      <w:r w:rsidR="00071F7B" w:rsidRPr="00225CC9">
        <w:rPr>
          <w:rFonts w:cstheme="minorHAnsi"/>
        </w:rPr>
        <w:t xml:space="preserve"> Zálesí i mikroregionu </w:t>
      </w:r>
      <w:proofErr w:type="spellStart"/>
      <w:r w:rsidR="00071F7B" w:rsidRPr="00225CC9">
        <w:rPr>
          <w:rFonts w:cstheme="minorHAnsi"/>
        </w:rPr>
        <w:t>Luhačovské</w:t>
      </w:r>
      <w:proofErr w:type="spellEnd"/>
      <w:r w:rsidR="00071F7B" w:rsidRPr="00225CC9">
        <w:rPr>
          <w:rFonts w:cstheme="minorHAnsi"/>
        </w:rPr>
        <w:t xml:space="preserve"> Zálesí. Členstvím v těchto svazcích se upevňuje spolupráce mezi obcemi tohoto regionu. Mezi nejstarší tradice obce se řadí tradice maškarního plesu v Březnici. Maškarní ples tehdy ŠIBŘINKY se uskutečnil v Březnici poprvé v roce 1925. V poválečném období, tedy v roce 1950 se ze ŠIBŘINEK stal MAŠKARNÍ PLES a je bez přerušení pravidelně pořádaný TJ SOKOL a příznivci dodnes. O tom, že obec není obcí, kam chodí lidé „jen spát“ svědčí vždy hojně navštěvovaná akce. Je to o chuti “</w:t>
      </w:r>
      <w:proofErr w:type="spellStart"/>
      <w:r w:rsidR="00071F7B" w:rsidRPr="00225CC9">
        <w:rPr>
          <w:rFonts w:cstheme="minorHAnsi"/>
        </w:rPr>
        <w:t>Březničanů</w:t>
      </w:r>
      <w:proofErr w:type="spellEnd"/>
      <w:r w:rsidR="00071F7B" w:rsidRPr="00225CC9">
        <w:rPr>
          <w:rFonts w:cstheme="minorHAnsi"/>
        </w:rPr>
        <w:t xml:space="preserve">“ setkat se, pobavit se se spoluobčany, sousedy i </w:t>
      </w:r>
      <w:r w:rsidR="00E45D97" w:rsidRPr="00225CC9">
        <w:rPr>
          <w:rFonts w:cstheme="minorHAnsi"/>
        </w:rPr>
        <w:t>jinak</w:t>
      </w:r>
      <w:r w:rsidR="00071F7B" w:rsidRPr="00225CC9">
        <w:rPr>
          <w:rFonts w:cstheme="minorHAnsi"/>
        </w:rPr>
        <w:t xml:space="preserve"> než jen v běžném každodenním životě. Vždy se našli ochotní organizátoři (po dlouhou dobu 63</w:t>
      </w:r>
      <w:r w:rsidR="00E45D97">
        <w:rPr>
          <w:rFonts w:cstheme="minorHAnsi"/>
        </w:rPr>
        <w:t xml:space="preserve"> </w:t>
      </w:r>
      <w:r w:rsidR="00071F7B" w:rsidRPr="00225CC9">
        <w:rPr>
          <w:rFonts w:cstheme="minorHAnsi"/>
        </w:rPr>
        <w:t>let), kteří se podíleli na přípravě.</w:t>
      </w:r>
    </w:p>
    <w:p w14:paraId="0E340926" w14:textId="77777777" w:rsidR="00071F7B" w:rsidRPr="00225CC9" w:rsidRDefault="00E45D97" w:rsidP="00921ADC">
      <w:pPr>
        <w:rPr>
          <w:rFonts w:cstheme="minorHAnsi"/>
        </w:rPr>
      </w:pPr>
      <w:r>
        <w:rPr>
          <w:rFonts w:cstheme="minorHAnsi"/>
        </w:rPr>
        <w:t>O</w:t>
      </w:r>
      <w:r w:rsidR="00071F7B" w:rsidRPr="00225CC9">
        <w:rPr>
          <w:rFonts w:cstheme="minorHAnsi"/>
        </w:rPr>
        <w:t xml:space="preserve">d roku 1996 jsou zprávy občanům předávány prostřednictvím místního infokanálu kabelové </w:t>
      </w:r>
      <w:r w:rsidR="00832623" w:rsidRPr="00225CC9">
        <w:rPr>
          <w:rFonts w:cstheme="minorHAnsi"/>
        </w:rPr>
        <w:t>televize – jedná</w:t>
      </w:r>
      <w:r w:rsidR="00071F7B" w:rsidRPr="00225CC9">
        <w:rPr>
          <w:rFonts w:cstheme="minorHAnsi"/>
        </w:rPr>
        <w:t xml:space="preserve"> se o informační kanál obce Březnice, který zahrnuje společenskou kroniku, fotogalerii ze života obce, aktuální zprávy, jízdní řád, informace o ztrátách a nálezech a aktivitách jednotlivých složek obce. Jsou zde i informace o nově narozených dětech o životních jubileích oslavenců o úmrtích a pohřbech i o životních jubileích oslavenců. Občané zde využívají soukromou inzerci zdarma. Obec poskytuje možnost připojení k internetu přes kabelovou televizi a veřejný internet mají občané obce v knihovně zdarma.</w:t>
      </w:r>
    </w:p>
    <w:p w14:paraId="7D4FA209" w14:textId="5FD097AB" w:rsidR="00071F7B" w:rsidRPr="00225CC9" w:rsidRDefault="00071F7B" w:rsidP="00921ADC">
      <w:pPr>
        <w:rPr>
          <w:rFonts w:cstheme="minorHAnsi"/>
          <w:highlight w:val="yellow"/>
        </w:rPr>
      </w:pPr>
      <w:r w:rsidRPr="000E571B">
        <w:rPr>
          <w:rFonts w:cstheme="minorHAnsi"/>
        </w:rPr>
        <w:t xml:space="preserve">Kroniku obce zpracovává </w:t>
      </w:r>
      <w:r w:rsidR="00A620FA" w:rsidRPr="000E571B">
        <w:rPr>
          <w:rFonts w:cstheme="minorHAnsi"/>
        </w:rPr>
        <w:t>od r. 2016</w:t>
      </w:r>
      <w:r w:rsidRPr="000E571B">
        <w:rPr>
          <w:rFonts w:cstheme="minorHAnsi"/>
        </w:rPr>
        <w:t xml:space="preserve"> místní kronikář</w:t>
      </w:r>
      <w:r w:rsidR="00A620FA" w:rsidRPr="000E571B">
        <w:rPr>
          <w:rFonts w:cstheme="minorHAnsi"/>
        </w:rPr>
        <w:t>ka</w:t>
      </w:r>
      <w:r w:rsidRPr="000E571B">
        <w:rPr>
          <w:rFonts w:cstheme="minorHAnsi"/>
        </w:rPr>
        <w:t xml:space="preserve"> </w:t>
      </w:r>
      <w:r w:rsidR="00A620FA" w:rsidRPr="000E571B">
        <w:rPr>
          <w:rFonts w:cstheme="minorHAnsi"/>
        </w:rPr>
        <w:t>Ing. Markéta Kroupová</w:t>
      </w:r>
      <w:r w:rsidRPr="000E571B">
        <w:rPr>
          <w:rFonts w:cstheme="minorHAnsi"/>
        </w:rPr>
        <w:t xml:space="preserve">. Tradičním </w:t>
      </w:r>
      <w:r w:rsidRPr="00225CC9">
        <w:rPr>
          <w:rFonts w:cstheme="minorHAnsi"/>
        </w:rPr>
        <w:t>způsobem zachy</w:t>
      </w:r>
      <w:r w:rsidRPr="000E571B">
        <w:rPr>
          <w:rFonts w:cstheme="minorHAnsi"/>
        </w:rPr>
        <w:t xml:space="preserve">cení života v obci je zpracování sbírky starých fotografií obce a občanů a jejich aktivit. </w:t>
      </w:r>
      <w:r w:rsidR="00A620FA" w:rsidRPr="000E571B">
        <w:rPr>
          <w:rFonts w:cstheme="minorHAnsi"/>
        </w:rPr>
        <w:t xml:space="preserve">V r. 2013 </w:t>
      </w:r>
      <w:r w:rsidR="000E571B" w:rsidRPr="000E571B">
        <w:rPr>
          <w:rFonts w:cstheme="minorHAnsi"/>
        </w:rPr>
        <w:t>obec</w:t>
      </w:r>
      <w:r w:rsidR="00A620FA" w:rsidRPr="000E571B">
        <w:rPr>
          <w:rFonts w:cstheme="minorHAnsi"/>
        </w:rPr>
        <w:t xml:space="preserve"> v soutěži Vesnice roku získal</w:t>
      </w:r>
      <w:r w:rsidR="000E571B" w:rsidRPr="000E571B">
        <w:rPr>
          <w:rFonts w:cstheme="minorHAnsi"/>
        </w:rPr>
        <w:t>a</w:t>
      </w:r>
      <w:r w:rsidR="00A620FA" w:rsidRPr="000E571B">
        <w:rPr>
          <w:rFonts w:cstheme="minorHAnsi"/>
        </w:rPr>
        <w:t xml:space="preserve"> diplom za příkladnou péči o historickou zástavbu obce. </w:t>
      </w:r>
      <w:r w:rsidRPr="000E571B">
        <w:rPr>
          <w:rFonts w:cstheme="minorHAnsi"/>
        </w:rPr>
        <w:t xml:space="preserve">V roce 2014 byla naše obec v soutěži Vesnice roku oceněna diplomem za vzorné vedení kroniky. </w:t>
      </w:r>
      <w:r w:rsidR="00A620FA" w:rsidRPr="000E571B">
        <w:rPr>
          <w:rFonts w:cstheme="minorHAnsi"/>
        </w:rPr>
        <w:t xml:space="preserve">V r. 2015 byla obec Březnice v soutěži Vesnice roku oceněna Zlatou cihlou za objekt kostela sv. Bartoloměje. Současně byla paní Jindřiška </w:t>
      </w:r>
      <w:proofErr w:type="spellStart"/>
      <w:r w:rsidR="00A620FA" w:rsidRPr="000E571B">
        <w:rPr>
          <w:rFonts w:cstheme="minorHAnsi"/>
        </w:rPr>
        <w:t>Švajdová</w:t>
      </w:r>
      <w:proofErr w:type="spellEnd"/>
      <w:r w:rsidR="00A620FA" w:rsidRPr="000E571B">
        <w:rPr>
          <w:rFonts w:cstheme="minorHAnsi"/>
        </w:rPr>
        <w:t xml:space="preserve"> oceněna jako osobnost soutěže Vesnice roku. </w:t>
      </w:r>
      <w:r w:rsidRPr="000E571B">
        <w:rPr>
          <w:rFonts w:cstheme="minorHAnsi"/>
        </w:rPr>
        <w:t>Místní knihovna již funguje bezmála 95 let, několikrát se stěhovala. Od roku 1</w:t>
      </w:r>
      <w:r w:rsidRPr="00225CC9">
        <w:rPr>
          <w:rFonts w:cstheme="minorHAnsi"/>
        </w:rPr>
        <w:t xml:space="preserve">895 existoval v obci </w:t>
      </w:r>
      <w:proofErr w:type="spellStart"/>
      <w:r w:rsidR="00E45D97" w:rsidRPr="00225CC9">
        <w:rPr>
          <w:rFonts w:cstheme="minorHAnsi"/>
        </w:rPr>
        <w:t>Hospodářsko</w:t>
      </w:r>
      <w:proofErr w:type="spellEnd"/>
      <w:r w:rsidR="00E45D97" w:rsidRPr="00225CC9">
        <w:rPr>
          <w:rFonts w:cstheme="minorHAnsi"/>
        </w:rPr>
        <w:t xml:space="preserve"> – čtenářský</w:t>
      </w:r>
      <w:r w:rsidRPr="00225CC9">
        <w:rPr>
          <w:rFonts w:cstheme="minorHAnsi"/>
        </w:rPr>
        <w:t xml:space="preserve"> spolek a od r. 1911 došlo k přeměně na Národní jednotu. Knihovna nabízí více než 4500 knih různých žánrů a široká je i </w:t>
      </w:r>
      <w:r w:rsidRPr="00225CC9">
        <w:rPr>
          <w:rFonts w:cstheme="minorHAnsi"/>
        </w:rPr>
        <w:lastRenderedPageBreak/>
        <w:t xml:space="preserve">nabídka časopisů. V knihovně se pravidelně obměňuje tzv. "výměnný soubor" zapůjčený z Krajské knihovny Františka Bartoše ve Zlíně. </w:t>
      </w:r>
      <w:r w:rsidR="00E45D97">
        <w:rPr>
          <w:rFonts w:cstheme="minorHAnsi"/>
        </w:rPr>
        <w:t>Obec</w:t>
      </w:r>
      <w:r w:rsidRPr="00225CC9">
        <w:rPr>
          <w:rFonts w:cstheme="minorHAnsi"/>
        </w:rPr>
        <w:t xml:space="preserve"> každoročně pořádá různé výstavy, které mapují tvořivost občanů v oboru lidových tradic, řemesel a umění občanů Březnice</w:t>
      </w:r>
      <w:r w:rsidR="00E45D97">
        <w:rPr>
          <w:rFonts w:cstheme="minorHAnsi"/>
        </w:rPr>
        <w:t>,</w:t>
      </w:r>
      <w:r w:rsidRPr="00225CC9">
        <w:rPr>
          <w:rFonts w:cstheme="minorHAnsi"/>
        </w:rPr>
        <w:t xml:space="preserve"> ale také výstavy modelů hub, výstavy ovoce, výstavy kosatců, výstavy kronik, výstavy sbírek a nejrůznější hobby. </w:t>
      </w:r>
    </w:p>
    <w:p w14:paraId="73082C0D" w14:textId="77777777" w:rsidR="00921ADC" w:rsidRPr="00225CC9" w:rsidRDefault="00921ADC" w:rsidP="00921ADC">
      <w:pPr>
        <w:pStyle w:val="Nadpis2"/>
        <w:numPr>
          <w:ilvl w:val="1"/>
          <w:numId w:val="2"/>
        </w:numPr>
        <w:rPr>
          <w:rFonts w:asciiTheme="minorHAnsi" w:hAnsiTheme="minorHAnsi" w:cstheme="minorHAnsi"/>
        </w:rPr>
      </w:pPr>
      <w:bookmarkStart w:id="22" w:name="_Toc54290324"/>
      <w:r w:rsidRPr="00225CC9">
        <w:rPr>
          <w:rFonts w:asciiTheme="minorHAnsi" w:hAnsiTheme="minorHAnsi" w:cstheme="minorHAnsi"/>
        </w:rPr>
        <w:t>Spolková činnost</w:t>
      </w:r>
      <w:bookmarkEnd w:id="22"/>
    </w:p>
    <w:p w14:paraId="1B8EE76F" w14:textId="77777777" w:rsidR="00747C32" w:rsidRPr="00225CC9" w:rsidRDefault="007E4D24" w:rsidP="007E4D24">
      <w:pPr>
        <w:spacing w:after="240"/>
        <w:rPr>
          <w:rFonts w:cstheme="minorHAnsi"/>
          <w:szCs w:val="24"/>
        </w:rPr>
      </w:pPr>
      <w:r w:rsidRPr="00225CC9">
        <w:rPr>
          <w:rFonts w:cstheme="minorHAnsi"/>
          <w:szCs w:val="24"/>
        </w:rPr>
        <w:t>V</w:t>
      </w:r>
      <w:r w:rsidR="00747C32" w:rsidRPr="00225CC9">
        <w:rPr>
          <w:rFonts w:cstheme="minorHAnsi"/>
          <w:szCs w:val="24"/>
        </w:rPr>
        <w:t xml:space="preserve"> obci působí několik spolků. Mezi nejaktivnější spolky v Březnici patří Sportovní klub a TJ Sokol, které zajišťují sportovní vyžití dětí, mládeže a dospělých, a to jak venku na trávníku, či kurtech, rovněž tak i v tělocvičně místní Sokolovny. </w:t>
      </w:r>
    </w:p>
    <w:p w14:paraId="545158C7" w14:textId="409EFAC8" w:rsidR="00747C32" w:rsidRPr="00225CC9" w:rsidRDefault="00747C32" w:rsidP="007E4D24">
      <w:pPr>
        <w:spacing w:after="240"/>
        <w:rPr>
          <w:rFonts w:cstheme="minorHAnsi"/>
          <w:szCs w:val="24"/>
        </w:rPr>
      </w:pPr>
      <w:r w:rsidRPr="000E571B">
        <w:rPr>
          <w:rFonts w:cstheme="minorHAnsi"/>
          <w:szCs w:val="24"/>
        </w:rPr>
        <w:t>V roce 200</w:t>
      </w:r>
      <w:r w:rsidR="00A620FA" w:rsidRPr="000E571B">
        <w:rPr>
          <w:rFonts w:cstheme="minorHAnsi"/>
          <w:szCs w:val="24"/>
        </w:rPr>
        <w:t>6</w:t>
      </w:r>
      <w:r w:rsidRPr="000E571B">
        <w:rPr>
          <w:rFonts w:cstheme="minorHAnsi"/>
          <w:szCs w:val="24"/>
        </w:rPr>
        <w:t xml:space="preserve"> byla obnovena činnost Sportovního klubu Březnice, který </w:t>
      </w:r>
      <w:r w:rsidR="00A620FA" w:rsidRPr="000E571B">
        <w:rPr>
          <w:rFonts w:cstheme="minorHAnsi"/>
          <w:szCs w:val="24"/>
        </w:rPr>
        <w:t>v současnosti hraje</w:t>
      </w:r>
      <w:r w:rsidRPr="000E571B">
        <w:rPr>
          <w:rFonts w:cstheme="minorHAnsi"/>
          <w:szCs w:val="24"/>
        </w:rPr>
        <w:t xml:space="preserve"> I. B třídu KFS Zlín. Dále v klubu působí družstvo </w:t>
      </w:r>
      <w:r w:rsidR="00A620FA" w:rsidRPr="000E571B">
        <w:rPr>
          <w:rFonts w:cstheme="minorHAnsi"/>
          <w:szCs w:val="24"/>
        </w:rPr>
        <w:t>dorostu</w:t>
      </w:r>
      <w:r w:rsidRPr="000E571B">
        <w:rPr>
          <w:rFonts w:cstheme="minorHAnsi"/>
          <w:szCs w:val="24"/>
        </w:rPr>
        <w:t xml:space="preserve">, </w:t>
      </w:r>
      <w:r w:rsidR="00A620FA" w:rsidRPr="000E571B">
        <w:rPr>
          <w:rFonts w:cstheme="minorHAnsi"/>
          <w:szCs w:val="24"/>
        </w:rPr>
        <w:t xml:space="preserve">mladších </w:t>
      </w:r>
      <w:r w:rsidRPr="000E571B">
        <w:rPr>
          <w:rFonts w:cstheme="minorHAnsi"/>
          <w:szCs w:val="24"/>
        </w:rPr>
        <w:t xml:space="preserve">žáků a přípravky. K dispozici mají </w:t>
      </w:r>
      <w:r w:rsidRPr="00225CC9">
        <w:rPr>
          <w:rFonts w:cstheme="minorHAnsi"/>
          <w:szCs w:val="24"/>
        </w:rPr>
        <w:t>nový sportovní areál v majetku obce včetně kvalitní travnaté plochy hřiště a tréninkové hřiště. K jejich mimosportovní činnosti patří mj. i pořádání společenských akcí – např. srdíčková zábava, červencová noc, košt slivovice a klobás, Březnický guláš, družba s městem Březnice u Příbra</w:t>
      </w:r>
      <w:r w:rsidR="00E45D97">
        <w:rPr>
          <w:rFonts w:cstheme="minorHAnsi"/>
          <w:szCs w:val="24"/>
        </w:rPr>
        <w:t>m</w:t>
      </w:r>
      <w:r w:rsidRPr="00225CC9">
        <w:rPr>
          <w:rFonts w:cstheme="minorHAnsi"/>
          <w:szCs w:val="24"/>
        </w:rPr>
        <w:t xml:space="preserve">i a obcí Březnice u Bechyně, dětský den a další. </w:t>
      </w:r>
    </w:p>
    <w:p w14:paraId="4FC7A0C2" w14:textId="1D7F6944" w:rsidR="00747C32" w:rsidRDefault="00747C32" w:rsidP="007E4D24">
      <w:pPr>
        <w:spacing w:after="240"/>
        <w:rPr>
          <w:rFonts w:cstheme="minorHAnsi"/>
          <w:szCs w:val="24"/>
        </w:rPr>
      </w:pPr>
      <w:r w:rsidRPr="00225CC9">
        <w:rPr>
          <w:rFonts w:cstheme="minorHAnsi"/>
          <w:szCs w:val="24"/>
        </w:rPr>
        <w:t xml:space="preserve">V rámci TJ Sokol působí oddíly stolního tenisu, badmintonu, </w:t>
      </w:r>
      <w:proofErr w:type="spellStart"/>
      <w:r w:rsidRPr="00225CC9">
        <w:rPr>
          <w:rFonts w:cstheme="minorHAnsi"/>
          <w:szCs w:val="24"/>
        </w:rPr>
        <w:t>Taekwonda</w:t>
      </w:r>
      <w:proofErr w:type="spellEnd"/>
      <w:r w:rsidRPr="00225CC9">
        <w:rPr>
          <w:rFonts w:cstheme="minorHAnsi"/>
          <w:szCs w:val="24"/>
        </w:rPr>
        <w:t xml:space="preserve"> – </w:t>
      </w:r>
      <w:proofErr w:type="spellStart"/>
      <w:r w:rsidRPr="00225CC9">
        <w:rPr>
          <w:rFonts w:cstheme="minorHAnsi"/>
          <w:szCs w:val="24"/>
        </w:rPr>
        <w:t>Dragon</w:t>
      </w:r>
      <w:proofErr w:type="spellEnd"/>
      <w:r w:rsidRPr="00225CC9">
        <w:rPr>
          <w:rFonts w:cstheme="minorHAnsi"/>
          <w:szCs w:val="24"/>
        </w:rPr>
        <w:t xml:space="preserve"> (trenér Robert </w:t>
      </w:r>
      <w:r w:rsidR="00E45D97" w:rsidRPr="00225CC9">
        <w:rPr>
          <w:rFonts w:cstheme="minorHAnsi"/>
          <w:szCs w:val="24"/>
        </w:rPr>
        <w:t>Klimeš – držitel</w:t>
      </w:r>
      <w:r w:rsidRPr="00225CC9">
        <w:rPr>
          <w:rFonts w:cstheme="minorHAnsi"/>
          <w:szCs w:val="24"/>
        </w:rPr>
        <w:t xml:space="preserve"> světových a republikových titulů), Pilates, florbalu. Probíhá zde cvičení dětí, nácvik společenských tanců. V zimních měsících členové TJ Sokol svépomocí připraví kluziště, kde chodí zdarma bruslit děti z Březnice a ze širokého okolí. Pořádá tradiční hodovou zábavu, Štěpánskou zábavu, Kloboukový ples, maškarní ples pro děti a pro dospělé. </w:t>
      </w:r>
    </w:p>
    <w:p w14:paraId="28E9E724" w14:textId="77777777" w:rsidR="00747C32" w:rsidRPr="00225CC9" w:rsidRDefault="00747C32" w:rsidP="007E4D24">
      <w:pPr>
        <w:spacing w:after="240"/>
        <w:rPr>
          <w:rFonts w:cstheme="minorHAnsi"/>
          <w:szCs w:val="24"/>
        </w:rPr>
      </w:pPr>
      <w:r w:rsidRPr="00225CC9">
        <w:rPr>
          <w:rFonts w:cstheme="minorHAnsi"/>
          <w:szCs w:val="24"/>
        </w:rPr>
        <w:t xml:space="preserve">K dalším organizacím, které se podílejí na kulturním a společenském životě, patří: </w:t>
      </w:r>
    </w:p>
    <w:p w14:paraId="305520DA" w14:textId="3BF60848" w:rsidR="00747C32" w:rsidRPr="00A719F8" w:rsidRDefault="00747C32" w:rsidP="007E4D24">
      <w:pPr>
        <w:spacing w:after="240"/>
        <w:rPr>
          <w:rFonts w:cstheme="minorHAnsi"/>
          <w:strike/>
          <w:color w:val="FF0000"/>
          <w:szCs w:val="24"/>
        </w:rPr>
      </w:pPr>
      <w:r w:rsidRPr="00E45D97">
        <w:rPr>
          <w:rFonts w:cstheme="minorHAnsi"/>
          <w:b/>
          <w:bCs/>
          <w:szCs w:val="24"/>
        </w:rPr>
        <w:t xml:space="preserve">Sbor dobrovolných hasičů </w:t>
      </w:r>
      <w:r w:rsidRPr="00225CC9">
        <w:rPr>
          <w:rFonts w:cstheme="minorHAnsi"/>
          <w:szCs w:val="24"/>
        </w:rPr>
        <w:t xml:space="preserve">v obci Březnice je datován k roku 1925. </w:t>
      </w:r>
    </w:p>
    <w:p w14:paraId="4CDA1DB1" w14:textId="77777777" w:rsidR="00747C32" w:rsidRPr="00225CC9" w:rsidRDefault="00747C32" w:rsidP="007E4D24">
      <w:pPr>
        <w:spacing w:after="240"/>
        <w:rPr>
          <w:rFonts w:cstheme="minorHAnsi"/>
          <w:szCs w:val="24"/>
        </w:rPr>
      </w:pPr>
      <w:r w:rsidRPr="00E45D97">
        <w:rPr>
          <w:rFonts w:cstheme="minorHAnsi"/>
          <w:b/>
          <w:bCs/>
          <w:szCs w:val="24"/>
        </w:rPr>
        <w:t>Český červený kříž</w:t>
      </w:r>
      <w:r w:rsidRPr="00225CC9">
        <w:rPr>
          <w:rFonts w:cstheme="minorHAnsi"/>
          <w:szCs w:val="24"/>
        </w:rPr>
        <w:t xml:space="preserve"> – provádí pravidelné zájezdy pro všechny občany nejen po naší vlasti, ale také na Slovensko i do Chorvatska, provádí školení první pomoci, pořádá přednášky o zdraví, bylinkách, prevenci …. </w:t>
      </w:r>
    </w:p>
    <w:p w14:paraId="66B1E89D" w14:textId="77777777" w:rsidR="00747C32" w:rsidRPr="00225CC9" w:rsidRDefault="00747C32" w:rsidP="007E4D24">
      <w:pPr>
        <w:spacing w:after="240"/>
        <w:rPr>
          <w:rFonts w:cstheme="minorHAnsi"/>
          <w:szCs w:val="24"/>
        </w:rPr>
      </w:pPr>
      <w:r w:rsidRPr="00E45D97">
        <w:rPr>
          <w:rFonts w:cstheme="minorHAnsi"/>
          <w:b/>
          <w:bCs/>
          <w:szCs w:val="24"/>
        </w:rPr>
        <w:t xml:space="preserve">Myslivecké sdružení </w:t>
      </w:r>
      <w:r w:rsidR="00E45D97" w:rsidRPr="00E45D97">
        <w:rPr>
          <w:rFonts w:cstheme="minorHAnsi"/>
          <w:b/>
          <w:bCs/>
          <w:szCs w:val="24"/>
        </w:rPr>
        <w:t>Březnice – Bohuslavice</w:t>
      </w:r>
      <w:r w:rsidRPr="00E45D97">
        <w:rPr>
          <w:rFonts w:cstheme="minorHAnsi"/>
          <w:b/>
          <w:bCs/>
          <w:szCs w:val="24"/>
        </w:rPr>
        <w:t xml:space="preserve"> </w:t>
      </w:r>
      <w:proofErr w:type="spellStart"/>
      <w:r w:rsidRPr="00E45D97">
        <w:rPr>
          <w:rFonts w:cstheme="minorHAnsi"/>
          <w:b/>
          <w:bCs/>
          <w:szCs w:val="24"/>
        </w:rPr>
        <w:t>Křiby</w:t>
      </w:r>
      <w:proofErr w:type="spellEnd"/>
      <w:r w:rsidRPr="00225CC9">
        <w:rPr>
          <w:rFonts w:cstheme="minorHAnsi"/>
          <w:szCs w:val="24"/>
        </w:rPr>
        <w:t xml:space="preserve"> – čistí les, likvidují černé skládky v přírodě, pořádají každoročně pro děti výstavu trofejí a táborový oheň spojený s přednáškami. </w:t>
      </w:r>
      <w:r w:rsidRPr="00225CC9">
        <w:rPr>
          <w:rFonts w:cstheme="minorHAnsi"/>
          <w:szCs w:val="24"/>
        </w:rPr>
        <w:lastRenderedPageBreak/>
        <w:t xml:space="preserve">Organizují </w:t>
      </w:r>
      <w:proofErr w:type="spellStart"/>
      <w:r w:rsidRPr="00225CC9">
        <w:rPr>
          <w:rFonts w:cstheme="minorHAnsi"/>
          <w:szCs w:val="24"/>
        </w:rPr>
        <w:t>Svatohubertskou</w:t>
      </w:r>
      <w:proofErr w:type="spellEnd"/>
      <w:r w:rsidRPr="00225CC9">
        <w:rPr>
          <w:rFonts w:cstheme="minorHAnsi"/>
          <w:szCs w:val="24"/>
        </w:rPr>
        <w:t xml:space="preserve"> mši a </w:t>
      </w:r>
      <w:proofErr w:type="spellStart"/>
      <w:r w:rsidRPr="00225CC9">
        <w:rPr>
          <w:rFonts w:cstheme="minorHAnsi"/>
          <w:szCs w:val="24"/>
        </w:rPr>
        <w:t>Svatohubertskou</w:t>
      </w:r>
      <w:proofErr w:type="spellEnd"/>
      <w:r w:rsidRPr="00225CC9">
        <w:rPr>
          <w:rFonts w:cstheme="minorHAnsi"/>
          <w:szCs w:val="24"/>
        </w:rPr>
        <w:t xml:space="preserve"> zábavu, </w:t>
      </w:r>
      <w:proofErr w:type="spellStart"/>
      <w:r w:rsidRPr="00225CC9">
        <w:rPr>
          <w:rFonts w:cstheme="minorHAnsi"/>
          <w:szCs w:val="24"/>
        </w:rPr>
        <w:t>Svatohubertské</w:t>
      </w:r>
      <w:proofErr w:type="spellEnd"/>
      <w:r w:rsidRPr="00225CC9">
        <w:rPr>
          <w:rFonts w:cstheme="minorHAnsi"/>
          <w:szCs w:val="24"/>
        </w:rPr>
        <w:t xml:space="preserve"> oslavy – seznámení široké veřejnosti se svojí činností. </w:t>
      </w:r>
    </w:p>
    <w:p w14:paraId="5235BCA8" w14:textId="457C3965" w:rsidR="00747C32" w:rsidRPr="00225CC9" w:rsidRDefault="00747C32" w:rsidP="007E4D24">
      <w:pPr>
        <w:spacing w:after="240"/>
        <w:rPr>
          <w:rFonts w:cstheme="minorHAnsi"/>
          <w:szCs w:val="24"/>
        </w:rPr>
      </w:pPr>
      <w:r w:rsidRPr="00E45D97">
        <w:rPr>
          <w:rFonts w:cstheme="minorHAnsi"/>
          <w:b/>
          <w:bCs/>
          <w:szCs w:val="24"/>
        </w:rPr>
        <w:t xml:space="preserve">SRPŠ </w:t>
      </w:r>
      <w:r w:rsidRPr="00225CC9">
        <w:rPr>
          <w:rFonts w:cstheme="minorHAnsi"/>
          <w:szCs w:val="24"/>
        </w:rPr>
        <w:t xml:space="preserve">má letitou tradici s pořádáním Rodičovského plesu pravidelně asi 50 let, a Dětského maškarního plesu od roku 1975 až doposud, vždy v neděli na konci ledna po sobotním maškarním plesu dospělých. K nejdelším tradicím v obci rovněž patří dětský den na </w:t>
      </w:r>
      <w:proofErr w:type="spellStart"/>
      <w:r w:rsidRPr="00225CC9">
        <w:rPr>
          <w:rFonts w:cstheme="minorHAnsi"/>
          <w:szCs w:val="24"/>
        </w:rPr>
        <w:t>Kohůtce</w:t>
      </w:r>
      <w:proofErr w:type="spellEnd"/>
      <w:r w:rsidRPr="00225CC9">
        <w:rPr>
          <w:rFonts w:cstheme="minorHAnsi"/>
          <w:szCs w:val="24"/>
        </w:rPr>
        <w:t xml:space="preserve"> </w:t>
      </w:r>
      <w:r w:rsidRPr="000E571B">
        <w:rPr>
          <w:rFonts w:cstheme="minorHAnsi"/>
          <w:szCs w:val="24"/>
        </w:rPr>
        <w:t>(20 let) až do vrácení této louky v restituci původnímu majiteli.</w:t>
      </w:r>
      <w:r w:rsidR="00A719F8" w:rsidRPr="000E571B">
        <w:rPr>
          <w:rFonts w:cstheme="minorHAnsi"/>
          <w:szCs w:val="24"/>
        </w:rPr>
        <w:t xml:space="preserve"> Nyní SRPŠ organizuje dětský den ve sportovním areálu.</w:t>
      </w:r>
      <w:r w:rsidRPr="000E571B">
        <w:rPr>
          <w:rFonts w:cstheme="minorHAnsi"/>
          <w:szCs w:val="24"/>
        </w:rPr>
        <w:t xml:space="preserve"> Pak se pořádaly dětské dny začátkem června u školy, v posledních </w:t>
      </w:r>
      <w:r w:rsidRPr="00225CC9">
        <w:rPr>
          <w:rFonts w:cstheme="minorHAnsi"/>
          <w:szCs w:val="24"/>
        </w:rPr>
        <w:t>letech ve sportovním areálu.</w:t>
      </w:r>
    </w:p>
    <w:p w14:paraId="729348E7" w14:textId="271C3903" w:rsidR="00747C32" w:rsidRPr="000E571B" w:rsidRDefault="00747C32" w:rsidP="007E4D24">
      <w:pPr>
        <w:spacing w:after="240"/>
        <w:rPr>
          <w:rFonts w:cstheme="minorHAnsi"/>
          <w:szCs w:val="24"/>
        </w:rPr>
      </w:pPr>
      <w:r w:rsidRPr="00E45D97">
        <w:rPr>
          <w:rFonts w:cstheme="minorHAnsi"/>
          <w:b/>
          <w:bCs/>
          <w:szCs w:val="24"/>
        </w:rPr>
        <w:t xml:space="preserve">Komunita </w:t>
      </w:r>
      <w:r w:rsidR="00E45D97" w:rsidRPr="00E45D97">
        <w:rPr>
          <w:rFonts w:cstheme="minorHAnsi"/>
          <w:b/>
          <w:bCs/>
          <w:szCs w:val="24"/>
        </w:rPr>
        <w:t xml:space="preserve">GRUNT </w:t>
      </w:r>
      <w:r w:rsidR="00E45D97" w:rsidRPr="00225CC9">
        <w:rPr>
          <w:rFonts w:cstheme="minorHAnsi"/>
          <w:szCs w:val="24"/>
        </w:rPr>
        <w:t xml:space="preserve">– </w:t>
      </w:r>
      <w:proofErr w:type="spellStart"/>
      <w:r w:rsidR="00E45D97" w:rsidRPr="00225CC9">
        <w:rPr>
          <w:rFonts w:cstheme="minorHAnsi"/>
          <w:szCs w:val="24"/>
        </w:rPr>
        <w:t>resocialiační</w:t>
      </w:r>
      <w:proofErr w:type="spellEnd"/>
      <w:r w:rsidRPr="00225CC9">
        <w:rPr>
          <w:rFonts w:cstheme="minorHAnsi"/>
          <w:szCs w:val="24"/>
        </w:rPr>
        <w:t xml:space="preserve"> a terapeutická komunita začlenění bývalých drogově závislých osob do společnosti. Občané žijící v této komunitě se také zapojují do údržby obce a pomáhají s její úpravou – zejména úprava zeleně a potoka, ale např. i výškové práce na budově </w:t>
      </w:r>
      <w:r w:rsidRPr="000E571B">
        <w:rPr>
          <w:rFonts w:cstheme="minorHAnsi"/>
          <w:szCs w:val="24"/>
        </w:rPr>
        <w:t xml:space="preserve">školy, školky a pohostinství. </w:t>
      </w:r>
      <w:r w:rsidR="00A719F8" w:rsidRPr="000E571B">
        <w:rPr>
          <w:rFonts w:cstheme="minorHAnsi"/>
          <w:szCs w:val="24"/>
        </w:rPr>
        <w:t>Vzhledem k ukončení nájmu v nemovitosti čp. 88 byla činnost komunita na území obce ukončena na jaře 2020. Nicméně spolupráce s klienty ve formě pomoci obci i občanům probíhá i nadále.</w:t>
      </w:r>
    </w:p>
    <w:p w14:paraId="747B3D94" w14:textId="77777777" w:rsidR="00747C32" w:rsidRPr="0033740D" w:rsidRDefault="00E45D97" w:rsidP="007E4D24">
      <w:pPr>
        <w:spacing w:after="240"/>
        <w:rPr>
          <w:rFonts w:cstheme="minorHAnsi"/>
          <w:szCs w:val="24"/>
        </w:rPr>
      </w:pPr>
      <w:r w:rsidRPr="0033740D">
        <w:rPr>
          <w:rFonts w:cstheme="minorHAnsi"/>
          <w:szCs w:val="24"/>
        </w:rPr>
        <w:t>V</w:t>
      </w:r>
      <w:r w:rsidR="00747C32" w:rsidRPr="0033740D">
        <w:rPr>
          <w:rFonts w:cstheme="minorHAnsi"/>
          <w:szCs w:val="24"/>
        </w:rPr>
        <w:t xml:space="preserve"> obci </w:t>
      </w:r>
      <w:r w:rsidRPr="0033740D">
        <w:rPr>
          <w:rFonts w:cstheme="minorHAnsi"/>
          <w:szCs w:val="24"/>
        </w:rPr>
        <w:t>jsou</w:t>
      </w:r>
      <w:r w:rsidR="00747C32" w:rsidRPr="0033740D">
        <w:rPr>
          <w:rFonts w:cstheme="minorHAnsi"/>
          <w:szCs w:val="24"/>
        </w:rPr>
        <w:t xml:space="preserve"> dva ochotnické divadelní spolky: </w:t>
      </w:r>
    </w:p>
    <w:p w14:paraId="36F646DC" w14:textId="77777777" w:rsidR="0033740D" w:rsidRPr="0033740D" w:rsidRDefault="00747C32" w:rsidP="007366E0">
      <w:pPr>
        <w:pStyle w:val="Odstavecseseznamem"/>
        <w:numPr>
          <w:ilvl w:val="0"/>
          <w:numId w:val="21"/>
        </w:numPr>
        <w:spacing w:after="240"/>
        <w:rPr>
          <w:rFonts w:cstheme="minorHAnsi"/>
          <w:sz w:val="24"/>
          <w:szCs w:val="24"/>
        </w:rPr>
      </w:pPr>
      <w:r w:rsidRPr="0033740D">
        <w:rPr>
          <w:rFonts w:cstheme="minorHAnsi"/>
          <w:sz w:val="24"/>
          <w:szCs w:val="24"/>
        </w:rPr>
        <w:t xml:space="preserve">AIDS (amatérská improvizační divadelní společnost) – hrají v Březnici a v okolních obcích vlastní i převzaté hry, </w:t>
      </w:r>
    </w:p>
    <w:p w14:paraId="21093593" w14:textId="77777777" w:rsidR="00747C32" w:rsidRPr="0033740D" w:rsidRDefault="00747C32" w:rsidP="007366E0">
      <w:pPr>
        <w:pStyle w:val="Odstavecseseznamem"/>
        <w:numPr>
          <w:ilvl w:val="0"/>
          <w:numId w:val="21"/>
        </w:numPr>
        <w:spacing w:after="240"/>
        <w:rPr>
          <w:rFonts w:cstheme="minorHAnsi"/>
          <w:sz w:val="24"/>
          <w:szCs w:val="24"/>
        </w:rPr>
      </w:pPr>
      <w:r w:rsidRPr="0033740D">
        <w:rPr>
          <w:rFonts w:cstheme="minorHAnsi"/>
          <w:sz w:val="24"/>
          <w:szCs w:val="24"/>
        </w:rPr>
        <w:t xml:space="preserve">KOČ (klub ochotných čertů) – nacvičují každoročně </w:t>
      </w:r>
      <w:r w:rsidR="00832623" w:rsidRPr="0033740D">
        <w:rPr>
          <w:rFonts w:cstheme="minorHAnsi"/>
          <w:sz w:val="24"/>
          <w:szCs w:val="24"/>
        </w:rPr>
        <w:t>Mikulášskou</w:t>
      </w:r>
      <w:r w:rsidRPr="0033740D">
        <w:rPr>
          <w:rFonts w:cstheme="minorHAnsi"/>
          <w:sz w:val="24"/>
          <w:szCs w:val="24"/>
        </w:rPr>
        <w:t xml:space="preserve"> nadílku s pohádkovým divadelním </w:t>
      </w:r>
      <w:r w:rsidR="0033740D" w:rsidRPr="0033740D">
        <w:rPr>
          <w:rFonts w:cstheme="minorHAnsi"/>
          <w:sz w:val="24"/>
          <w:szCs w:val="24"/>
        </w:rPr>
        <w:t>představením.</w:t>
      </w:r>
    </w:p>
    <w:p w14:paraId="663F52D9" w14:textId="77777777" w:rsidR="00747C32" w:rsidRPr="00225CC9" w:rsidRDefault="00747C32" w:rsidP="007E4D24">
      <w:pPr>
        <w:spacing w:after="240"/>
        <w:rPr>
          <w:rFonts w:cstheme="minorHAnsi"/>
          <w:szCs w:val="24"/>
        </w:rPr>
      </w:pPr>
      <w:r w:rsidRPr="0033740D">
        <w:rPr>
          <w:rFonts w:cstheme="minorHAnsi"/>
          <w:b/>
          <w:bCs/>
          <w:szCs w:val="24"/>
        </w:rPr>
        <w:t>Hokejový oddíl Březnice</w:t>
      </w:r>
      <w:r w:rsidRPr="00225CC9">
        <w:rPr>
          <w:rFonts w:cstheme="minorHAnsi"/>
          <w:szCs w:val="24"/>
        </w:rPr>
        <w:t xml:space="preserve"> – reprezentuje obec v organizované soutěži – Zlínská amatérská hokejová liga</w:t>
      </w:r>
    </w:p>
    <w:p w14:paraId="265A36E9" w14:textId="77777777" w:rsidR="00747C32" w:rsidRPr="00225CC9" w:rsidRDefault="00747C32" w:rsidP="007E4D24">
      <w:pPr>
        <w:spacing w:after="240"/>
        <w:rPr>
          <w:rFonts w:cstheme="minorHAnsi"/>
          <w:szCs w:val="24"/>
        </w:rPr>
      </w:pPr>
      <w:r w:rsidRPr="0033740D">
        <w:rPr>
          <w:rFonts w:cstheme="minorHAnsi"/>
          <w:b/>
          <w:bCs/>
          <w:szCs w:val="24"/>
        </w:rPr>
        <w:t>Místní hudební kapela ROCKSOAR</w:t>
      </w:r>
      <w:r w:rsidRPr="00225CC9">
        <w:rPr>
          <w:rFonts w:cstheme="minorHAnsi"/>
          <w:szCs w:val="24"/>
        </w:rPr>
        <w:t xml:space="preserve"> – vystupuje v Březnici i širokém okolí </w:t>
      </w:r>
    </w:p>
    <w:p w14:paraId="6DF94795" w14:textId="77777777" w:rsidR="00747C32" w:rsidRPr="00225CC9" w:rsidRDefault="00747C32" w:rsidP="007E4D24">
      <w:pPr>
        <w:spacing w:after="240"/>
        <w:rPr>
          <w:rFonts w:cstheme="minorHAnsi"/>
          <w:szCs w:val="24"/>
        </w:rPr>
      </w:pPr>
      <w:r w:rsidRPr="00225CC9">
        <w:rPr>
          <w:rFonts w:cstheme="minorHAnsi"/>
          <w:szCs w:val="24"/>
        </w:rPr>
        <w:t xml:space="preserve">Slavní rodáci obce </w:t>
      </w:r>
      <w:r w:rsidR="0033740D" w:rsidRPr="00225CC9">
        <w:rPr>
          <w:rFonts w:cstheme="minorHAnsi"/>
          <w:szCs w:val="24"/>
        </w:rPr>
        <w:t>Březnice:</w:t>
      </w:r>
      <w:r w:rsidRPr="00225CC9">
        <w:rPr>
          <w:rFonts w:cstheme="minorHAnsi"/>
          <w:szCs w:val="24"/>
        </w:rPr>
        <w:t xml:space="preserve"> </w:t>
      </w:r>
    </w:p>
    <w:p w14:paraId="0F3C0F26" w14:textId="77777777" w:rsidR="00747C32" w:rsidRPr="0033740D" w:rsidRDefault="00747C32" w:rsidP="0033740D">
      <w:pPr>
        <w:pStyle w:val="Odstavecseseznamem"/>
        <w:numPr>
          <w:ilvl w:val="0"/>
          <w:numId w:val="21"/>
        </w:numPr>
        <w:spacing w:after="240"/>
        <w:rPr>
          <w:rFonts w:cstheme="minorHAnsi"/>
          <w:sz w:val="24"/>
          <w:szCs w:val="24"/>
        </w:rPr>
      </w:pPr>
      <w:r w:rsidRPr="0033740D">
        <w:rPr>
          <w:rFonts w:cstheme="minorHAnsi"/>
          <w:sz w:val="24"/>
          <w:szCs w:val="24"/>
        </w:rPr>
        <w:t xml:space="preserve">Prof. ThDr. KOHN Theodor – nar. 1845 – byl sedmým arcibiskupem olomouckým </w:t>
      </w:r>
    </w:p>
    <w:p w14:paraId="0E1DED90" w14:textId="77777777" w:rsidR="00747C32" w:rsidRPr="0033740D" w:rsidRDefault="00747C32" w:rsidP="0033740D">
      <w:pPr>
        <w:pStyle w:val="Odstavecseseznamem"/>
        <w:numPr>
          <w:ilvl w:val="0"/>
          <w:numId w:val="21"/>
        </w:numPr>
        <w:spacing w:after="240"/>
        <w:rPr>
          <w:rFonts w:cstheme="minorHAnsi"/>
          <w:sz w:val="24"/>
          <w:szCs w:val="24"/>
        </w:rPr>
      </w:pPr>
      <w:r w:rsidRPr="0033740D">
        <w:rPr>
          <w:rFonts w:cstheme="minorHAnsi"/>
          <w:sz w:val="24"/>
          <w:szCs w:val="24"/>
        </w:rPr>
        <w:t xml:space="preserve">VOŘECHOVÁ-VEJVODOVÁ Marie – nar. 1889 – malířka, keramička, spisovatelka </w:t>
      </w:r>
    </w:p>
    <w:p w14:paraId="2D2F6F1A" w14:textId="77777777" w:rsidR="00747C32" w:rsidRPr="0033740D" w:rsidRDefault="00747C32" w:rsidP="0033740D">
      <w:pPr>
        <w:pStyle w:val="Odstavecseseznamem"/>
        <w:numPr>
          <w:ilvl w:val="0"/>
          <w:numId w:val="21"/>
        </w:numPr>
        <w:spacing w:after="240"/>
        <w:rPr>
          <w:rFonts w:cstheme="minorHAnsi"/>
          <w:sz w:val="24"/>
          <w:szCs w:val="24"/>
        </w:rPr>
      </w:pPr>
      <w:r w:rsidRPr="0033740D">
        <w:rPr>
          <w:rFonts w:cstheme="minorHAnsi"/>
          <w:sz w:val="24"/>
          <w:szCs w:val="24"/>
        </w:rPr>
        <w:t xml:space="preserve">GALATÍKOVÁ Věra – nar. 1938 – česká divadelní a filmová herečka a </w:t>
      </w:r>
      <w:proofErr w:type="spellStart"/>
      <w:r w:rsidRPr="0033740D">
        <w:rPr>
          <w:rFonts w:cstheme="minorHAnsi"/>
          <w:sz w:val="24"/>
          <w:szCs w:val="24"/>
        </w:rPr>
        <w:t>dabérka</w:t>
      </w:r>
      <w:proofErr w:type="spellEnd"/>
    </w:p>
    <w:p w14:paraId="0FC5FE5B" w14:textId="77777777" w:rsidR="00921ADC" w:rsidRPr="00225CC9" w:rsidRDefault="00921ADC" w:rsidP="00921ADC">
      <w:pPr>
        <w:pStyle w:val="Nadpis1"/>
        <w:numPr>
          <w:ilvl w:val="0"/>
          <w:numId w:val="2"/>
        </w:numPr>
        <w:rPr>
          <w:rFonts w:asciiTheme="minorHAnsi" w:eastAsia="Times New Roman" w:hAnsiTheme="minorHAnsi" w:cstheme="minorHAnsi"/>
        </w:rPr>
      </w:pPr>
      <w:bookmarkStart w:id="23" w:name="_Toc54290325"/>
      <w:r w:rsidRPr="00225CC9">
        <w:rPr>
          <w:rFonts w:asciiTheme="minorHAnsi" w:eastAsia="Times New Roman" w:hAnsiTheme="minorHAnsi" w:cstheme="minorHAnsi"/>
        </w:rPr>
        <w:lastRenderedPageBreak/>
        <w:t>Životní prostředí</w:t>
      </w:r>
      <w:bookmarkEnd w:id="23"/>
    </w:p>
    <w:p w14:paraId="39BBAE98" w14:textId="77777777" w:rsidR="00921ADC" w:rsidRPr="00225CC9" w:rsidRDefault="00921ADC" w:rsidP="00921ADC">
      <w:pPr>
        <w:pStyle w:val="Nadpis2"/>
        <w:numPr>
          <w:ilvl w:val="1"/>
          <w:numId w:val="2"/>
        </w:numPr>
        <w:rPr>
          <w:rFonts w:asciiTheme="minorHAnsi" w:hAnsiTheme="minorHAnsi" w:cstheme="minorHAnsi"/>
        </w:rPr>
      </w:pPr>
      <w:bookmarkStart w:id="24" w:name="_Toc54290326"/>
      <w:r w:rsidRPr="00225CC9">
        <w:rPr>
          <w:rFonts w:asciiTheme="minorHAnsi" w:hAnsiTheme="minorHAnsi" w:cstheme="minorHAnsi"/>
        </w:rPr>
        <w:t>Ochrana životního prostředí</w:t>
      </w:r>
      <w:bookmarkEnd w:id="24"/>
    </w:p>
    <w:p w14:paraId="7025C645" w14:textId="77777777" w:rsidR="00C515BD" w:rsidRPr="00225CC9" w:rsidRDefault="00C515BD" w:rsidP="00C515BD">
      <w:pPr>
        <w:rPr>
          <w:rFonts w:cstheme="minorHAnsi"/>
          <w:szCs w:val="24"/>
        </w:rPr>
      </w:pPr>
      <w:r w:rsidRPr="00225CC9">
        <w:rPr>
          <w:rFonts w:cstheme="minorHAnsi"/>
          <w:szCs w:val="24"/>
        </w:rPr>
        <w:t>Velkou část katastru tvoří louky a smíšené lesy. Pozemky obce jsou kopcovitého rázu v průměrné výšce 300 m. n. m. Díky své poloze v údolí potoka Březnice nenajdeme v obci téměř žádnou rovinu. Pozemky se rozprostírají pod západními vrcholky Vizovické vrchoviny. Sbírkou zákonů č. 81/2008 byla obec Březnice zařazena mezi Evropsky významné lokality – je zde výskyt chráněného živočišného druhu – Vrkoče útlého.</w:t>
      </w:r>
    </w:p>
    <w:p w14:paraId="74344916" w14:textId="77777777" w:rsidR="00E46150" w:rsidRPr="00225CC9" w:rsidRDefault="00E46150" w:rsidP="00E974AB">
      <w:pPr>
        <w:rPr>
          <w:rFonts w:cstheme="minorHAnsi"/>
        </w:rPr>
      </w:pPr>
      <w:r w:rsidRPr="00225CC9">
        <w:rPr>
          <w:rFonts w:cstheme="minorHAnsi"/>
          <w:szCs w:val="24"/>
        </w:rPr>
        <w:t xml:space="preserve">V obci se nachází významná lesní a luční společenstva. Vybrané krajinné prvky a plochy, které tvoří typický krajinný ráz a mají zvýšenou krajinářskou hodnotu jsou zejména v jižní a jihovýchodní části území obce. </w:t>
      </w:r>
      <w:r w:rsidRPr="00225CC9">
        <w:rPr>
          <w:rFonts w:cstheme="minorHAnsi"/>
        </w:rPr>
        <w:t xml:space="preserve">Obec Březnice má zpracován Lesní hospodářský plán </w:t>
      </w:r>
      <w:r w:rsidR="00BF0BB0" w:rsidRPr="00225CC9">
        <w:rPr>
          <w:rFonts w:cstheme="minorHAnsi"/>
        </w:rPr>
        <w:t xml:space="preserve">z roku </w:t>
      </w:r>
      <w:r w:rsidRPr="00225CC9">
        <w:rPr>
          <w:rFonts w:cstheme="minorHAnsi"/>
        </w:rPr>
        <w:t xml:space="preserve">2014, podle kterého probíhá hospodaření v obecním lese. Dlouhodobě a systematicky obec pracuje na zlepšení životního prostředí v obci i ve volné krajině. Ve spolupráci se správci vodních toků (Povodí Moravy a Lesy ČR) obec upravuje potok Březnice a jeho bezejmenné přítoky. </w:t>
      </w:r>
    </w:p>
    <w:p w14:paraId="14E4D34C" w14:textId="77777777" w:rsidR="00E46150" w:rsidRPr="00225CC9" w:rsidRDefault="00E46150" w:rsidP="00E46150">
      <w:pPr>
        <w:rPr>
          <w:rFonts w:cstheme="minorHAnsi"/>
        </w:rPr>
      </w:pPr>
      <w:r w:rsidRPr="00225CC9">
        <w:rPr>
          <w:rFonts w:cstheme="minorHAnsi"/>
        </w:rPr>
        <w:t xml:space="preserve">Myslivecké sdružení pak každoročně brigádně čistí </w:t>
      </w:r>
      <w:r w:rsidR="0033740D" w:rsidRPr="00225CC9">
        <w:rPr>
          <w:rFonts w:cstheme="minorHAnsi"/>
        </w:rPr>
        <w:t>lesy,</w:t>
      </w:r>
      <w:r w:rsidRPr="00225CC9">
        <w:rPr>
          <w:rFonts w:cstheme="minorHAnsi"/>
        </w:rPr>
        <w:t xml:space="preserve"> a i okolí místní komunikace „Dálnice“. </w:t>
      </w:r>
    </w:p>
    <w:p w14:paraId="298AB94B" w14:textId="77777777" w:rsidR="00E46150" w:rsidRPr="00225CC9" w:rsidRDefault="00E46150" w:rsidP="00E46150">
      <w:pPr>
        <w:rPr>
          <w:rFonts w:cstheme="minorHAnsi"/>
        </w:rPr>
      </w:pPr>
      <w:r w:rsidRPr="00225CC9">
        <w:rPr>
          <w:rFonts w:cstheme="minorHAnsi"/>
        </w:rPr>
        <w:t xml:space="preserve">Revitalizace zeleně v letech 2011-2014 výrazně přispěla k oživení centra obce i okrajových částí. Vysázely se desítky nových dřevin a v obnově zeleně chce obec pokračovat i v dalších letech. </w:t>
      </w:r>
    </w:p>
    <w:p w14:paraId="49F32BF1" w14:textId="3692A12F" w:rsidR="00E46150" w:rsidRPr="00225CC9" w:rsidRDefault="00E46150" w:rsidP="00E46150">
      <w:pPr>
        <w:rPr>
          <w:rFonts w:cstheme="minorHAnsi"/>
        </w:rPr>
      </w:pPr>
      <w:r w:rsidRPr="00225CC9">
        <w:rPr>
          <w:rFonts w:cstheme="minorHAnsi"/>
        </w:rPr>
        <w:t xml:space="preserve">Obec také pečuje o několik významných starých a vzácných stromů – Zeťův dub, letité lípy i s </w:t>
      </w:r>
      <w:r w:rsidRPr="000E571B">
        <w:rPr>
          <w:rFonts w:cstheme="minorHAnsi"/>
        </w:rPr>
        <w:t xml:space="preserve">označením „památkový strom“, jerlíny </w:t>
      </w:r>
      <w:r w:rsidR="0033740D" w:rsidRPr="000E571B">
        <w:rPr>
          <w:rFonts w:cstheme="minorHAnsi"/>
        </w:rPr>
        <w:t>japonské</w:t>
      </w:r>
      <w:r w:rsidR="00A719F8" w:rsidRPr="000E571B">
        <w:rPr>
          <w:rFonts w:cstheme="minorHAnsi"/>
        </w:rPr>
        <w:t xml:space="preserve"> (jeden z nich se zlomil při vichřici v létě 2020)</w:t>
      </w:r>
      <w:r w:rsidR="0033740D" w:rsidRPr="000E571B">
        <w:rPr>
          <w:rFonts w:cstheme="minorHAnsi"/>
        </w:rPr>
        <w:t>,</w:t>
      </w:r>
      <w:r w:rsidRPr="000E571B">
        <w:rPr>
          <w:rFonts w:cstheme="minorHAnsi"/>
        </w:rPr>
        <w:t xml:space="preserve"> </w:t>
      </w:r>
      <w:r w:rsidRPr="00225CC9">
        <w:rPr>
          <w:rFonts w:cstheme="minorHAnsi"/>
        </w:rPr>
        <w:t>a především několik oskeruší starých stromů, ale těm se daří a plodí výbornou surovinu pro pálenku. Je až k nevíře, že na březnickém katastru je celkem 27 stromů oskeruší. V obecním lese rostou také nádherné břeky obecné (druh vzácného jeřábu), které jsou evidovány v celostátní registraci.</w:t>
      </w:r>
    </w:p>
    <w:p w14:paraId="10E99126" w14:textId="77777777" w:rsidR="00921ADC" w:rsidRPr="00225CC9" w:rsidRDefault="00921ADC" w:rsidP="00921ADC">
      <w:pPr>
        <w:pStyle w:val="Nadpis2"/>
        <w:numPr>
          <w:ilvl w:val="1"/>
          <w:numId w:val="2"/>
        </w:numPr>
        <w:rPr>
          <w:rFonts w:asciiTheme="minorHAnsi" w:hAnsiTheme="minorHAnsi" w:cstheme="minorHAnsi"/>
        </w:rPr>
      </w:pPr>
      <w:bookmarkStart w:id="25" w:name="_Toc54290327"/>
      <w:r w:rsidRPr="00225CC9">
        <w:rPr>
          <w:rFonts w:asciiTheme="minorHAnsi" w:hAnsiTheme="minorHAnsi" w:cstheme="minorHAnsi"/>
        </w:rPr>
        <w:t>Struktura využití půdy</w:t>
      </w:r>
      <w:bookmarkEnd w:id="25"/>
    </w:p>
    <w:p w14:paraId="6B72150D" w14:textId="77777777" w:rsidR="00A17C84" w:rsidRPr="00225CC9" w:rsidRDefault="00921ADC" w:rsidP="00921ADC">
      <w:pPr>
        <w:rPr>
          <w:rFonts w:cstheme="minorHAnsi"/>
        </w:rPr>
      </w:pPr>
      <w:r w:rsidRPr="00225CC9">
        <w:rPr>
          <w:rFonts w:cstheme="minorHAnsi"/>
        </w:rPr>
        <w:t xml:space="preserve">Celková plocha obce je </w:t>
      </w:r>
      <w:r w:rsidR="00A17C84" w:rsidRPr="00225CC9">
        <w:rPr>
          <w:rFonts w:cstheme="minorHAnsi"/>
        </w:rPr>
        <w:t>9</w:t>
      </w:r>
      <w:r w:rsidRPr="00225CC9">
        <w:rPr>
          <w:rFonts w:cstheme="minorHAnsi"/>
        </w:rPr>
        <w:t>,</w:t>
      </w:r>
      <w:r w:rsidR="00A17C84" w:rsidRPr="00225CC9">
        <w:rPr>
          <w:rFonts w:cstheme="minorHAnsi"/>
        </w:rPr>
        <w:t>15</w:t>
      </w:r>
      <w:r w:rsidRPr="00225CC9">
        <w:rPr>
          <w:rFonts w:cstheme="minorHAnsi"/>
        </w:rPr>
        <w:t xml:space="preserve"> km</w:t>
      </w:r>
      <w:r w:rsidRPr="00225CC9">
        <w:rPr>
          <w:rFonts w:cstheme="minorHAnsi"/>
          <w:vertAlign w:val="superscript"/>
        </w:rPr>
        <w:t>2</w:t>
      </w:r>
      <w:r w:rsidRPr="00225CC9">
        <w:rPr>
          <w:rFonts w:cstheme="minorHAnsi"/>
        </w:rPr>
        <w:t>. Struktura využití je různorodější než v okolních obcích, především kvůli nižšímu zastoupení orné půdy, která zde tvoří 2</w:t>
      </w:r>
      <w:r w:rsidR="00A17C84" w:rsidRPr="00225CC9">
        <w:rPr>
          <w:rFonts w:cstheme="minorHAnsi"/>
        </w:rPr>
        <w:t>3</w:t>
      </w:r>
      <w:r w:rsidRPr="00225CC9">
        <w:rPr>
          <w:rFonts w:cstheme="minorHAnsi"/>
        </w:rPr>
        <w:t>,</w:t>
      </w:r>
      <w:r w:rsidR="00A17C84" w:rsidRPr="00225CC9">
        <w:rPr>
          <w:rFonts w:cstheme="minorHAnsi"/>
        </w:rPr>
        <w:t>5</w:t>
      </w:r>
      <w:r w:rsidRPr="00225CC9">
        <w:rPr>
          <w:rFonts w:cstheme="minorHAnsi"/>
        </w:rPr>
        <w:t xml:space="preserve"> %, plochy trvalých travních porostů tvoří </w:t>
      </w:r>
      <w:r w:rsidR="00A17C84" w:rsidRPr="00225CC9">
        <w:rPr>
          <w:rFonts w:cstheme="minorHAnsi"/>
        </w:rPr>
        <w:t>36</w:t>
      </w:r>
      <w:r w:rsidRPr="00225CC9">
        <w:rPr>
          <w:rFonts w:cstheme="minorHAnsi"/>
        </w:rPr>
        <w:t>,</w:t>
      </w:r>
      <w:r w:rsidR="00A17C84" w:rsidRPr="00225CC9">
        <w:rPr>
          <w:rFonts w:cstheme="minorHAnsi"/>
        </w:rPr>
        <w:t>2</w:t>
      </w:r>
      <w:r w:rsidRPr="00225CC9">
        <w:rPr>
          <w:rFonts w:cstheme="minorHAnsi"/>
        </w:rPr>
        <w:t xml:space="preserve"> %, lesní půda </w:t>
      </w:r>
      <w:r w:rsidR="00A17C84" w:rsidRPr="00225CC9">
        <w:rPr>
          <w:rFonts w:cstheme="minorHAnsi"/>
        </w:rPr>
        <w:t>23</w:t>
      </w:r>
      <w:r w:rsidRPr="00225CC9">
        <w:rPr>
          <w:rFonts w:cstheme="minorHAnsi"/>
        </w:rPr>
        <w:t>,</w:t>
      </w:r>
      <w:r w:rsidR="00A17C84" w:rsidRPr="00225CC9">
        <w:rPr>
          <w:rFonts w:cstheme="minorHAnsi"/>
        </w:rPr>
        <w:t>4</w:t>
      </w:r>
      <w:r w:rsidRPr="00225CC9">
        <w:rPr>
          <w:rFonts w:cstheme="minorHAnsi"/>
        </w:rPr>
        <w:t xml:space="preserve"> % a zastavěné území tvoří pouze </w:t>
      </w:r>
      <w:r w:rsidR="00A17C84" w:rsidRPr="00225CC9">
        <w:rPr>
          <w:rFonts w:cstheme="minorHAnsi"/>
        </w:rPr>
        <w:t>2</w:t>
      </w:r>
      <w:r w:rsidRPr="00225CC9">
        <w:rPr>
          <w:rFonts w:cstheme="minorHAnsi"/>
        </w:rPr>
        <w:t>,</w:t>
      </w:r>
      <w:r w:rsidR="00A17C84" w:rsidRPr="00225CC9">
        <w:rPr>
          <w:rFonts w:cstheme="minorHAnsi"/>
        </w:rPr>
        <w:t>7</w:t>
      </w:r>
      <w:r w:rsidRPr="00225CC9">
        <w:rPr>
          <w:rFonts w:cstheme="minorHAnsi"/>
        </w:rPr>
        <w:t xml:space="preserve"> % území. </w:t>
      </w:r>
      <w:r w:rsidR="00A17C84" w:rsidRPr="00225CC9">
        <w:rPr>
          <w:rFonts w:cstheme="minorHAnsi"/>
          <w:color w:val="000000"/>
          <w:szCs w:val="20"/>
          <w:shd w:val="clear" w:color="auto" w:fill="FFFFFF"/>
        </w:rPr>
        <w:t xml:space="preserve">Koeficient ekologické stability vyjadřuje poměr mezi přírodně stabilními plochami (jako jsou lesy, zahrady </w:t>
      </w:r>
      <w:r w:rsidR="00A17C84" w:rsidRPr="00225CC9">
        <w:rPr>
          <w:rFonts w:cstheme="minorHAnsi"/>
          <w:color w:val="000000"/>
          <w:szCs w:val="20"/>
          <w:shd w:val="clear" w:color="auto" w:fill="FFFFFF"/>
        </w:rPr>
        <w:lastRenderedPageBreak/>
        <w:t>atd.) a plochami zastavěnými či intenzivně zemědělsky obdělávanými (tzv. nestabilními). Vyšší hodnota koeficientu obecně značí příznivější stav, hodnota vyšší než 1 znamená vyváženou (stabilní) krajinu. V obci Březnice dosahuje koeficient hodnoty 1,98.</w:t>
      </w:r>
    </w:p>
    <w:p w14:paraId="129E810C" w14:textId="77777777" w:rsidR="0033740D" w:rsidRPr="00B072F9" w:rsidRDefault="00A17C84" w:rsidP="004F6E4E">
      <w:pPr>
        <w:jc w:val="center"/>
        <w:rPr>
          <w:rFonts w:cstheme="minorHAnsi"/>
          <w:i/>
          <w:color w:val="000000"/>
          <w:sz w:val="20"/>
          <w:szCs w:val="20"/>
          <w:shd w:val="clear" w:color="auto" w:fill="FFFFFF"/>
        </w:rPr>
      </w:pPr>
      <w:r w:rsidRPr="0033740D">
        <w:rPr>
          <w:rStyle w:val="Siln"/>
          <w:rFonts w:cstheme="minorHAnsi"/>
          <w:color w:val="000000"/>
          <w:sz w:val="20"/>
          <w:szCs w:val="20"/>
          <w:shd w:val="clear" w:color="auto" w:fill="FFFFFF"/>
        </w:rPr>
        <w:t>Struktura využití půdy v obci Březnice v roce 2018</w:t>
      </w:r>
      <w:r w:rsidRPr="0033740D">
        <w:rPr>
          <w:rFonts w:cstheme="minorHAnsi"/>
          <w:color w:val="000000"/>
          <w:sz w:val="20"/>
          <w:szCs w:val="20"/>
        </w:rPr>
        <w:br/>
      </w:r>
      <w:r w:rsidRPr="00225CC9">
        <w:rPr>
          <w:rFonts w:cstheme="minorHAnsi"/>
          <w:noProof/>
        </w:rPr>
        <w:drawing>
          <wp:inline distT="0" distB="0" distL="0" distR="0" wp14:anchorId="480EFE5E" wp14:editId="024144AD">
            <wp:extent cx="5760720" cy="2880360"/>
            <wp:effectExtent l="0" t="0" r="0" b="0"/>
            <wp:docPr id="12" name="Obrázek 12" descr="Struktura využití půdy v obci Březnice v roce 2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truktura využití půdy v obci Březnice v roce 201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8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740D" w:rsidRPr="00B072F9">
        <w:rPr>
          <w:rFonts w:cstheme="minorHAnsi"/>
          <w:i/>
          <w:color w:val="000000"/>
          <w:sz w:val="20"/>
          <w:szCs w:val="20"/>
          <w:shd w:val="clear" w:color="auto" w:fill="FFFFFF"/>
        </w:rPr>
        <w:t xml:space="preserve">Zdroj: ČSÚ, aplikace </w:t>
      </w:r>
      <w:hyperlink r:id="rId29" w:history="1">
        <w:r w:rsidR="0033740D" w:rsidRPr="00B072F9">
          <w:rPr>
            <w:rStyle w:val="Hypertextovodkaz"/>
            <w:rFonts w:cstheme="minorHAnsi"/>
            <w:i/>
            <w:sz w:val="20"/>
            <w:szCs w:val="20"/>
            <w:shd w:val="clear" w:color="auto" w:fill="FFFFFF"/>
          </w:rPr>
          <w:t>www.obcepro.cz</w:t>
        </w:r>
      </w:hyperlink>
      <w:r w:rsidR="0033740D" w:rsidRPr="00B072F9">
        <w:rPr>
          <w:rFonts w:cstheme="minorHAnsi"/>
          <w:i/>
          <w:color w:val="000000"/>
          <w:sz w:val="20"/>
          <w:szCs w:val="20"/>
          <w:shd w:val="clear" w:color="auto" w:fill="FFFFFF"/>
        </w:rPr>
        <w:t>, vlastní zpracování</w:t>
      </w:r>
    </w:p>
    <w:p w14:paraId="65C95D6F" w14:textId="77777777" w:rsidR="00921ADC" w:rsidRPr="00225CC9" w:rsidRDefault="0033740D" w:rsidP="00921ADC">
      <w:pPr>
        <w:pStyle w:val="Nadpis2"/>
        <w:numPr>
          <w:ilvl w:val="1"/>
          <w:numId w:val="2"/>
        </w:numPr>
        <w:rPr>
          <w:rFonts w:asciiTheme="minorHAnsi" w:hAnsiTheme="minorHAnsi" w:cstheme="minorHAnsi"/>
        </w:rPr>
      </w:pPr>
      <w:bookmarkStart w:id="26" w:name="_Toc54290328"/>
      <w:r>
        <w:rPr>
          <w:rFonts w:asciiTheme="minorHAnsi" w:hAnsiTheme="minorHAnsi" w:cstheme="minorHAnsi"/>
        </w:rPr>
        <w:t>O</w:t>
      </w:r>
      <w:r w:rsidR="00921ADC" w:rsidRPr="00225CC9">
        <w:rPr>
          <w:rFonts w:asciiTheme="minorHAnsi" w:hAnsiTheme="minorHAnsi" w:cstheme="minorHAnsi"/>
        </w:rPr>
        <w:t>dpadové hospodářství</w:t>
      </w:r>
      <w:bookmarkEnd w:id="26"/>
    </w:p>
    <w:p w14:paraId="79124E60" w14:textId="14489B81" w:rsidR="0033740D" w:rsidRDefault="00BF0BB0" w:rsidP="00921ADC">
      <w:pPr>
        <w:spacing w:after="0"/>
        <w:rPr>
          <w:rFonts w:cstheme="minorHAnsi"/>
        </w:rPr>
      </w:pPr>
      <w:r w:rsidRPr="00225CC9">
        <w:rPr>
          <w:rFonts w:cstheme="minorHAnsi"/>
        </w:rPr>
        <w:t xml:space="preserve">Obec Březnice je zapojena do systému EKO-KOM. Obec provozuje sběrný dvůr. Svoz popelnic probíhá společností TS Zlín 1 x týdně, kontejner na sběr papíru u ZŠ je přistaven pravidelně 2 </w:t>
      </w:r>
      <w:r w:rsidRPr="000E571B">
        <w:rPr>
          <w:rFonts w:cstheme="minorHAnsi"/>
        </w:rPr>
        <w:t>x ročně. Po obci jsou rozmístěny a pravidelně vyváženy kontejnery na sklo</w:t>
      </w:r>
      <w:r w:rsidR="00DA7108" w:rsidRPr="000E571B">
        <w:rPr>
          <w:rFonts w:cstheme="minorHAnsi"/>
        </w:rPr>
        <w:t xml:space="preserve"> a textil</w:t>
      </w:r>
      <w:r w:rsidRPr="000E571B">
        <w:rPr>
          <w:rFonts w:cstheme="minorHAnsi"/>
        </w:rPr>
        <w:t xml:space="preserve">. Tříděný </w:t>
      </w:r>
      <w:r w:rsidR="0033740D" w:rsidRPr="00225CC9">
        <w:rPr>
          <w:rFonts w:cstheme="minorHAnsi"/>
        </w:rPr>
        <w:t>odpad – pytlový</w:t>
      </w:r>
      <w:r w:rsidRPr="00225CC9">
        <w:rPr>
          <w:rFonts w:cstheme="minorHAnsi"/>
        </w:rPr>
        <w:t xml:space="preserve"> systém svozu plastů 1 x měsíčně. V obci jsou rozmístěny koše na psí exkrementy. Ekologická výchova: pro děti v MŠ a ZŠ jsou pořádány besedy, děti jsou zapojeny do sběru papíru a do dalších ekologických projektů, např. 10 let se zapojuje ZŠ a MŠ do ekologicko-výtvarné soutěže DDM ASTRA Zlín. </w:t>
      </w:r>
    </w:p>
    <w:p w14:paraId="4E55BE06" w14:textId="77777777" w:rsidR="00921ADC" w:rsidRPr="00225CC9" w:rsidRDefault="00921ADC" w:rsidP="00921ADC">
      <w:pPr>
        <w:pStyle w:val="Nadpis1"/>
        <w:numPr>
          <w:ilvl w:val="0"/>
          <w:numId w:val="2"/>
        </w:numPr>
        <w:rPr>
          <w:rFonts w:asciiTheme="minorHAnsi" w:hAnsiTheme="minorHAnsi" w:cstheme="minorHAnsi"/>
        </w:rPr>
      </w:pPr>
      <w:bookmarkStart w:id="27" w:name="_Toc54290329"/>
      <w:r w:rsidRPr="00225CC9">
        <w:rPr>
          <w:rFonts w:asciiTheme="minorHAnsi" w:hAnsiTheme="minorHAnsi" w:cstheme="minorHAnsi"/>
        </w:rPr>
        <w:t>Správa obce</w:t>
      </w:r>
      <w:bookmarkEnd w:id="27"/>
    </w:p>
    <w:p w14:paraId="4A67BD7A" w14:textId="77777777" w:rsidR="00921ADC" w:rsidRPr="00225CC9" w:rsidRDefault="00921ADC" w:rsidP="00921ADC">
      <w:pPr>
        <w:pStyle w:val="Nadpis2"/>
        <w:numPr>
          <w:ilvl w:val="1"/>
          <w:numId w:val="2"/>
        </w:numPr>
        <w:rPr>
          <w:rFonts w:asciiTheme="minorHAnsi" w:hAnsiTheme="minorHAnsi" w:cstheme="minorHAnsi"/>
        </w:rPr>
      </w:pPr>
      <w:bookmarkStart w:id="28" w:name="_Toc54290330"/>
      <w:r w:rsidRPr="00225CC9">
        <w:rPr>
          <w:rFonts w:asciiTheme="minorHAnsi" w:hAnsiTheme="minorHAnsi" w:cstheme="minorHAnsi"/>
        </w:rPr>
        <w:t>Obecní úřad, kompetence obce, majetek obce</w:t>
      </w:r>
      <w:bookmarkEnd w:id="28"/>
    </w:p>
    <w:p w14:paraId="08DCCE3C" w14:textId="77777777" w:rsidR="00921ADC" w:rsidRPr="00225CC9" w:rsidRDefault="00921ADC" w:rsidP="00921ADC">
      <w:pPr>
        <w:rPr>
          <w:rFonts w:cstheme="minorHAnsi"/>
          <w:highlight w:val="yellow"/>
        </w:rPr>
      </w:pPr>
      <w:r w:rsidRPr="00225CC9">
        <w:rPr>
          <w:rFonts w:cstheme="minorHAnsi"/>
        </w:rPr>
        <w:t xml:space="preserve">Obec </w:t>
      </w:r>
      <w:r w:rsidR="00FB5E19" w:rsidRPr="00225CC9">
        <w:rPr>
          <w:rFonts w:cstheme="minorHAnsi"/>
        </w:rPr>
        <w:t>Březnice</w:t>
      </w:r>
      <w:r w:rsidRPr="00225CC9">
        <w:rPr>
          <w:rFonts w:cstheme="minorHAnsi"/>
        </w:rPr>
        <w:t xml:space="preserve"> je samosprávným celkem se základním působením. Starostou obec je Josef </w:t>
      </w:r>
      <w:r w:rsidR="00FB5E19" w:rsidRPr="00225CC9">
        <w:rPr>
          <w:rFonts w:cstheme="minorHAnsi"/>
        </w:rPr>
        <w:t>Hutěčka</w:t>
      </w:r>
      <w:r w:rsidRPr="00225CC9">
        <w:rPr>
          <w:rFonts w:cstheme="minorHAnsi"/>
        </w:rPr>
        <w:t xml:space="preserve">, místostarostou </w:t>
      </w:r>
      <w:r w:rsidR="00FB5E19" w:rsidRPr="00225CC9">
        <w:rPr>
          <w:rFonts w:cstheme="minorHAnsi"/>
        </w:rPr>
        <w:t>Tomáš Vlk</w:t>
      </w:r>
      <w:r w:rsidRPr="00225CC9">
        <w:rPr>
          <w:rFonts w:cstheme="minorHAnsi"/>
        </w:rPr>
        <w:t>. Zastupitelstvo obce má 1</w:t>
      </w:r>
      <w:r w:rsidR="00FB5E19" w:rsidRPr="00225CC9">
        <w:rPr>
          <w:rFonts w:cstheme="minorHAnsi"/>
        </w:rPr>
        <w:t>5</w:t>
      </w:r>
      <w:r w:rsidRPr="00225CC9">
        <w:rPr>
          <w:rFonts w:cstheme="minorHAnsi"/>
        </w:rPr>
        <w:t xml:space="preserve"> členů, výbory obecního úřadu jsou: finanční výbor</w:t>
      </w:r>
      <w:r w:rsidR="00FB5E19" w:rsidRPr="00225CC9">
        <w:rPr>
          <w:rFonts w:cstheme="minorHAnsi"/>
        </w:rPr>
        <w:t xml:space="preserve"> a</w:t>
      </w:r>
      <w:r w:rsidRPr="00225CC9">
        <w:rPr>
          <w:rFonts w:cstheme="minorHAnsi"/>
        </w:rPr>
        <w:t xml:space="preserve"> kontrolní výbor. </w:t>
      </w:r>
      <w:r w:rsidRPr="00225CC9">
        <w:rPr>
          <w:rFonts w:cstheme="minorHAnsi"/>
          <w:szCs w:val="24"/>
        </w:rPr>
        <w:t xml:space="preserve">Úřední hodiny obecního úřadu jsou každé pondělí a </w:t>
      </w:r>
      <w:r w:rsidRPr="00225CC9">
        <w:rPr>
          <w:rFonts w:cstheme="minorHAnsi"/>
          <w:szCs w:val="24"/>
        </w:rPr>
        <w:lastRenderedPageBreak/>
        <w:t>středu od 8:00 – 12:00 a 13:00 – 17:00</w:t>
      </w:r>
      <w:r w:rsidR="00FB5E19" w:rsidRPr="00225CC9">
        <w:rPr>
          <w:rFonts w:cstheme="minorHAnsi"/>
          <w:szCs w:val="24"/>
        </w:rPr>
        <w:t>, v úterý od 8:00 – 12:00 a 13:00 – 15:00 a v pátek od 13:00 – 15:00.</w:t>
      </w:r>
    </w:p>
    <w:p w14:paraId="19E09044" w14:textId="77777777" w:rsidR="00921ADC" w:rsidRPr="00225CC9" w:rsidRDefault="00921ADC" w:rsidP="00921ADC">
      <w:pPr>
        <w:pStyle w:val="Nadpis2"/>
        <w:numPr>
          <w:ilvl w:val="1"/>
          <w:numId w:val="2"/>
        </w:numPr>
        <w:spacing w:line="240" w:lineRule="auto"/>
        <w:ind w:left="578" w:hanging="578"/>
        <w:jc w:val="left"/>
        <w:rPr>
          <w:rFonts w:asciiTheme="minorHAnsi" w:hAnsiTheme="minorHAnsi" w:cstheme="minorHAnsi"/>
        </w:rPr>
      </w:pPr>
      <w:bookmarkStart w:id="29" w:name="_Toc54290331"/>
      <w:r w:rsidRPr="00225CC9">
        <w:rPr>
          <w:rFonts w:asciiTheme="minorHAnsi" w:hAnsiTheme="minorHAnsi" w:cstheme="minorHAnsi"/>
        </w:rPr>
        <w:t>Rozpočtové hospodaření obce</w:t>
      </w:r>
      <w:bookmarkEnd w:id="29"/>
    </w:p>
    <w:p w14:paraId="570B4A95" w14:textId="77777777" w:rsidR="00832623" w:rsidRDefault="00921ADC" w:rsidP="00832623">
      <w:pPr>
        <w:rPr>
          <w:rFonts w:cstheme="minorHAnsi"/>
          <w:lang w:eastAsia="cs-CZ"/>
        </w:rPr>
      </w:pPr>
      <w:r w:rsidRPr="00225CC9">
        <w:rPr>
          <w:rFonts w:cstheme="minorHAnsi"/>
          <w:lang w:eastAsia="cs-CZ"/>
        </w:rPr>
        <w:t xml:space="preserve">Ve srovnání struktury rozpočtových příjmů obce, kraje a ČR lze vidět lehce pozměněnou strukturu, avšak upravenou poměrně jiným směrem než malé obce, kde je největší objem daňových příjmů. V obci tvoří tyto příjmy </w:t>
      </w:r>
      <w:r w:rsidR="00A17C84" w:rsidRPr="00225CC9">
        <w:rPr>
          <w:rFonts w:cstheme="minorHAnsi"/>
          <w:lang w:eastAsia="cs-CZ"/>
        </w:rPr>
        <w:t>cca</w:t>
      </w:r>
      <w:r w:rsidRPr="00225CC9">
        <w:rPr>
          <w:rFonts w:cstheme="minorHAnsi"/>
          <w:lang w:eastAsia="cs-CZ"/>
        </w:rPr>
        <w:t xml:space="preserve"> 50 % a v porovnání s krajem Zlín i ČR, jsou to </w:t>
      </w:r>
      <w:r w:rsidR="00A17C84" w:rsidRPr="00225CC9">
        <w:rPr>
          <w:rFonts w:cstheme="minorHAnsi"/>
          <w:lang w:eastAsia="cs-CZ"/>
        </w:rPr>
        <w:t>obdobné výše</w:t>
      </w:r>
      <w:r w:rsidRPr="00225CC9">
        <w:rPr>
          <w:rFonts w:cstheme="minorHAnsi"/>
          <w:lang w:eastAsia="cs-CZ"/>
        </w:rPr>
        <w:t xml:space="preserve"> příjm</w:t>
      </w:r>
      <w:r w:rsidR="00A17C84" w:rsidRPr="00225CC9">
        <w:rPr>
          <w:rFonts w:cstheme="minorHAnsi"/>
          <w:lang w:eastAsia="cs-CZ"/>
        </w:rPr>
        <w:t>ů</w:t>
      </w:r>
      <w:r w:rsidRPr="00225CC9">
        <w:rPr>
          <w:rFonts w:cstheme="minorHAnsi"/>
          <w:lang w:eastAsia="cs-CZ"/>
        </w:rPr>
        <w:t xml:space="preserve">. Poměrně velkou složku rozpočtu tvoří i neinvestiční dotace, které tvoří v obci </w:t>
      </w:r>
      <w:r w:rsidR="00A17C84" w:rsidRPr="00225CC9">
        <w:rPr>
          <w:rFonts w:cstheme="minorHAnsi"/>
          <w:lang w:eastAsia="cs-CZ"/>
        </w:rPr>
        <w:t>cca</w:t>
      </w:r>
      <w:r w:rsidRPr="00225CC9">
        <w:rPr>
          <w:rFonts w:cstheme="minorHAnsi"/>
          <w:lang w:eastAsia="cs-CZ"/>
        </w:rPr>
        <w:t xml:space="preserve"> 20 %, a tato složka je v porovnání se sledovanými jednotkami největší</w:t>
      </w:r>
      <w:r w:rsidR="00A17C84" w:rsidRPr="00225CC9">
        <w:rPr>
          <w:rFonts w:cstheme="minorHAnsi"/>
          <w:lang w:eastAsia="cs-CZ"/>
        </w:rPr>
        <w:t xml:space="preserve">. Naopak kapitálové příjmy </w:t>
      </w:r>
      <w:proofErr w:type="gramStart"/>
      <w:r w:rsidR="00A17C84" w:rsidRPr="00225CC9">
        <w:rPr>
          <w:rFonts w:cstheme="minorHAnsi"/>
          <w:lang w:eastAsia="cs-CZ"/>
        </w:rPr>
        <w:t>s</w:t>
      </w:r>
      <w:proofErr w:type="gramEnd"/>
      <w:r w:rsidR="00A17C84" w:rsidRPr="00225CC9">
        <w:rPr>
          <w:rFonts w:cstheme="minorHAnsi"/>
          <w:lang w:eastAsia="cs-CZ"/>
        </w:rPr>
        <w:t> porovnání s krajem Zlín a ČR jsou nejnižší. Nedaňové příjmy a investiční dotace jsou oproti kraji Zlín a ČR nižší.</w:t>
      </w:r>
    </w:p>
    <w:p w14:paraId="28E1163B" w14:textId="77777777" w:rsidR="00361F6B" w:rsidRDefault="00361F6B" w:rsidP="00832623">
      <w:pPr>
        <w:rPr>
          <w:rFonts w:cstheme="minorHAnsi"/>
          <w:noProof/>
        </w:rPr>
      </w:pPr>
      <w:r w:rsidRPr="0033740D">
        <w:rPr>
          <w:rStyle w:val="Siln"/>
          <w:rFonts w:cstheme="minorHAnsi"/>
          <w:color w:val="000000"/>
          <w:sz w:val="20"/>
          <w:szCs w:val="20"/>
          <w:shd w:val="clear" w:color="auto" w:fill="FFFFFF"/>
        </w:rPr>
        <w:t xml:space="preserve">Srovnání struktury rozpočtových příjmů v období </w:t>
      </w:r>
      <w:r w:rsidR="00832623" w:rsidRPr="0033740D">
        <w:rPr>
          <w:rStyle w:val="Siln"/>
          <w:rFonts w:cstheme="minorHAnsi"/>
          <w:color w:val="000000"/>
          <w:sz w:val="20"/>
          <w:szCs w:val="20"/>
          <w:shd w:val="clear" w:color="auto" w:fill="FFFFFF"/>
        </w:rPr>
        <w:t>2009–2018</w:t>
      </w:r>
    </w:p>
    <w:p w14:paraId="5E1E9CB0" w14:textId="77777777" w:rsidR="0033740D" w:rsidRPr="00B072F9" w:rsidRDefault="004F6E4E" w:rsidP="004F6E4E">
      <w:pPr>
        <w:rPr>
          <w:rFonts w:cstheme="minorHAnsi"/>
          <w:i/>
          <w:color w:val="000000"/>
          <w:sz w:val="20"/>
          <w:szCs w:val="20"/>
          <w:shd w:val="clear" w:color="auto" w:fill="FFFFFF"/>
        </w:rPr>
      </w:pPr>
      <w:r>
        <w:rPr>
          <w:rFonts w:cstheme="minorHAnsi"/>
          <w:noProof/>
          <w:lang w:eastAsia="cs-CZ"/>
        </w:rPr>
        <w:drawing>
          <wp:inline distT="0" distB="0" distL="0" distR="0" wp14:anchorId="1CF4633D" wp14:editId="668FCC17">
            <wp:extent cx="5760720" cy="4114800"/>
            <wp:effectExtent l="0" t="0" r="0" b="0"/>
            <wp:docPr id="21" name="Obrázek 21" descr="Obsah obrázku snímek obrazovky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1.pn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740D" w:rsidRPr="00B072F9">
        <w:rPr>
          <w:rFonts w:cstheme="minorHAnsi"/>
          <w:i/>
          <w:color w:val="000000"/>
          <w:sz w:val="20"/>
          <w:szCs w:val="20"/>
          <w:shd w:val="clear" w:color="auto" w:fill="FFFFFF"/>
        </w:rPr>
        <w:t xml:space="preserve">Zdroj: ČSÚ, aplikace </w:t>
      </w:r>
      <w:hyperlink r:id="rId31" w:history="1">
        <w:r w:rsidR="0033740D" w:rsidRPr="00B072F9">
          <w:rPr>
            <w:rStyle w:val="Hypertextovodkaz"/>
            <w:rFonts w:cstheme="minorHAnsi"/>
            <w:i/>
            <w:sz w:val="20"/>
            <w:szCs w:val="20"/>
            <w:shd w:val="clear" w:color="auto" w:fill="FFFFFF"/>
          </w:rPr>
          <w:t>www.obcepro.cz</w:t>
        </w:r>
      </w:hyperlink>
      <w:r w:rsidR="0033740D" w:rsidRPr="00B072F9">
        <w:rPr>
          <w:rFonts w:cstheme="minorHAnsi"/>
          <w:i/>
          <w:color w:val="000000"/>
          <w:sz w:val="20"/>
          <w:szCs w:val="20"/>
          <w:shd w:val="clear" w:color="auto" w:fill="FFFFFF"/>
        </w:rPr>
        <w:t>, vlastní zpracování</w:t>
      </w:r>
    </w:p>
    <w:p w14:paraId="576E022C" w14:textId="77777777" w:rsidR="00E974AB" w:rsidRPr="00225CC9" w:rsidRDefault="00921ADC" w:rsidP="00E974AB">
      <w:pPr>
        <w:spacing w:before="100" w:beforeAutospacing="1" w:after="100" w:afterAutospacing="1"/>
        <w:rPr>
          <w:rFonts w:eastAsia="Times New Roman" w:cstheme="minorHAnsi"/>
          <w:color w:val="000000"/>
          <w:szCs w:val="20"/>
          <w:lang w:eastAsia="cs-CZ"/>
        </w:rPr>
      </w:pPr>
      <w:r w:rsidRPr="00225CC9">
        <w:rPr>
          <w:rFonts w:eastAsia="Times New Roman" w:cstheme="minorHAnsi"/>
          <w:color w:val="000000"/>
          <w:szCs w:val="20"/>
          <w:lang w:eastAsia="cs-CZ"/>
        </w:rPr>
        <w:t>Vývoj rozpočtového hospodaření v obci není úplně stabilní, ve sledovaném období od roku 20</w:t>
      </w:r>
      <w:r w:rsidR="00361F6B" w:rsidRPr="00225CC9">
        <w:rPr>
          <w:rFonts w:eastAsia="Times New Roman" w:cstheme="minorHAnsi"/>
          <w:color w:val="000000"/>
          <w:szCs w:val="20"/>
          <w:lang w:eastAsia="cs-CZ"/>
        </w:rPr>
        <w:t>0</w:t>
      </w:r>
      <w:r w:rsidRPr="00225CC9">
        <w:rPr>
          <w:rFonts w:eastAsia="Times New Roman" w:cstheme="minorHAnsi"/>
          <w:color w:val="000000"/>
          <w:szCs w:val="20"/>
          <w:lang w:eastAsia="cs-CZ"/>
        </w:rPr>
        <w:t>9 do 201</w:t>
      </w:r>
      <w:r w:rsidR="00361F6B" w:rsidRPr="00225CC9">
        <w:rPr>
          <w:rFonts w:eastAsia="Times New Roman" w:cstheme="minorHAnsi"/>
          <w:color w:val="000000"/>
          <w:szCs w:val="20"/>
          <w:lang w:eastAsia="cs-CZ"/>
        </w:rPr>
        <w:t>8</w:t>
      </w:r>
      <w:r w:rsidRPr="00225CC9">
        <w:rPr>
          <w:rFonts w:eastAsia="Times New Roman" w:cstheme="minorHAnsi"/>
          <w:color w:val="000000"/>
          <w:szCs w:val="20"/>
          <w:lang w:eastAsia="cs-CZ"/>
        </w:rPr>
        <w:t xml:space="preserve"> se příjmy i výdaje obce výrazně lišily. Rozpočet obce byl v posledních letech v</w:t>
      </w:r>
      <w:r w:rsidR="00361F6B" w:rsidRPr="00225CC9">
        <w:rPr>
          <w:rFonts w:eastAsia="Times New Roman" w:cstheme="minorHAnsi"/>
          <w:color w:val="000000"/>
          <w:szCs w:val="20"/>
          <w:lang w:eastAsia="cs-CZ"/>
        </w:rPr>
        <w:t> kladných</w:t>
      </w:r>
      <w:r w:rsidRPr="00225CC9">
        <w:rPr>
          <w:rFonts w:eastAsia="Times New Roman" w:cstheme="minorHAnsi"/>
          <w:color w:val="000000"/>
          <w:szCs w:val="20"/>
          <w:lang w:eastAsia="cs-CZ"/>
        </w:rPr>
        <w:t xml:space="preserve"> číslech</w:t>
      </w:r>
      <w:r w:rsidR="00361F6B" w:rsidRPr="00225CC9">
        <w:rPr>
          <w:rFonts w:eastAsia="Times New Roman" w:cstheme="minorHAnsi"/>
          <w:color w:val="000000"/>
          <w:szCs w:val="20"/>
          <w:lang w:eastAsia="cs-CZ"/>
        </w:rPr>
        <w:t>. Záporné čísla můžeme sledovat v období 2011–2014.</w:t>
      </w:r>
      <w:r w:rsidRPr="00225CC9">
        <w:rPr>
          <w:rFonts w:eastAsia="Times New Roman" w:cstheme="minorHAnsi"/>
          <w:color w:val="000000"/>
          <w:szCs w:val="20"/>
          <w:lang w:eastAsia="cs-CZ"/>
        </w:rPr>
        <w:t xml:space="preserve"> </w:t>
      </w:r>
    </w:p>
    <w:p w14:paraId="325643F4" w14:textId="77777777" w:rsidR="00361F6B" w:rsidRPr="0033740D" w:rsidRDefault="00361F6B" w:rsidP="004F6E4E">
      <w:pPr>
        <w:spacing w:before="100" w:beforeAutospacing="1" w:after="100" w:afterAutospacing="1"/>
        <w:jc w:val="left"/>
        <w:rPr>
          <w:rFonts w:cstheme="minorHAnsi"/>
          <w:i/>
          <w:color w:val="000000"/>
          <w:sz w:val="20"/>
          <w:szCs w:val="20"/>
          <w:shd w:val="clear" w:color="auto" w:fill="FFFFFF"/>
        </w:rPr>
      </w:pPr>
      <w:r w:rsidRPr="0033740D">
        <w:rPr>
          <w:rStyle w:val="Siln"/>
          <w:rFonts w:cstheme="minorHAnsi"/>
          <w:color w:val="000000"/>
          <w:sz w:val="20"/>
          <w:szCs w:val="20"/>
          <w:shd w:val="clear" w:color="auto" w:fill="FFFFFF"/>
        </w:rPr>
        <w:lastRenderedPageBreak/>
        <w:t xml:space="preserve">Vývoj rozpočtového hospodaření v obci Březnice v letech </w:t>
      </w:r>
      <w:r w:rsidR="0033740D" w:rsidRPr="0033740D">
        <w:rPr>
          <w:rStyle w:val="Siln"/>
          <w:rFonts w:cstheme="minorHAnsi"/>
          <w:color w:val="000000"/>
          <w:sz w:val="20"/>
          <w:szCs w:val="20"/>
          <w:shd w:val="clear" w:color="auto" w:fill="FFFFFF"/>
        </w:rPr>
        <w:t>2009–2018</w:t>
      </w:r>
      <w:r w:rsidRPr="0033740D">
        <w:rPr>
          <w:rStyle w:val="Siln"/>
          <w:rFonts w:cstheme="minorHAnsi"/>
          <w:color w:val="000000"/>
          <w:sz w:val="20"/>
          <w:szCs w:val="20"/>
          <w:shd w:val="clear" w:color="auto" w:fill="FFFFFF"/>
        </w:rPr>
        <w:t xml:space="preserve"> (v tis. Kč)</w:t>
      </w:r>
      <w:r w:rsidRPr="0033740D">
        <w:rPr>
          <w:rFonts w:cstheme="minorHAnsi"/>
          <w:color w:val="000000"/>
          <w:sz w:val="20"/>
          <w:szCs w:val="20"/>
        </w:rPr>
        <w:br/>
      </w:r>
      <w:r w:rsidRPr="00225CC9">
        <w:rPr>
          <w:rFonts w:cstheme="minorHAnsi"/>
          <w:noProof/>
        </w:rPr>
        <w:drawing>
          <wp:inline distT="0" distB="0" distL="0" distR="0" wp14:anchorId="3595704A" wp14:editId="410189DE">
            <wp:extent cx="5760720" cy="4937760"/>
            <wp:effectExtent l="0" t="0" r="0" b="0"/>
            <wp:docPr id="5" name="Obrázek 5" descr="Vývoj rozpočtového hospodaření v obci Březnice v letech 2009 - 2018 (v tis. Kč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ývoj rozpočtového hospodaření v obci Březnice v letech 2009 - 2018 (v tis. Kč)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93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740D" w:rsidRPr="00B072F9">
        <w:rPr>
          <w:rFonts w:cstheme="minorHAnsi"/>
          <w:i/>
          <w:color w:val="000000"/>
          <w:sz w:val="20"/>
          <w:szCs w:val="20"/>
          <w:shd w:val="clear" w:color="auto" w:fill="FFFFFF"/>
        </w:rPr>
        <w:t xml:space="preserve">Zdroj: ČSÚ, aplikace </w:t>
      </w:r>
      <w:hyperlink r:id="rId33" w:history="1">
        <w:r w:rsidR="0033740D" w:rsidRPr="00B072F9">
          <w:rPr>
            <w:rStyle w:val="Hypertextovodkaz"/>
            <w:rFonts w:cstheme="minorHAnsi"/>
            <w:i/>
            <w:sz w:val="20"/>
            <w:szCs w:val="20"/>
            <w:shd w:val="clear" w:color="auto" w:fill="FFFFFF"/>
          </w:rPr>
          <w:t>www.obcepro.cz</w:t>
        </w:r>
      </w:hyperlink>
      <w:r w:rsidR="0033740D" w:rsidRPr="00B072F9">
        <w:rPr>
          <w:rFonts w:cstheme="minorHAnsi"/>
          <w:i/>
          <w:color w:val="000000"/>
          <w:sz w:val="20"/>
          <w:szCs w:val="20"/>
          <w:shd w:val="clear" w:color="auto" w:fill="FFFFFF"/>
        </w:rPr>
        <w:t>, vlastní zpracování</w:t>
      </w:r>
    </w:p>
    <w:p w14:paraId="3279A5AF" w14:textId="77777777" w:rsidR="00921ADC" w:rsidRPr="00225CC9" w:rsidRDefault="00921ADC" w:rsidP="00921ADC">
      <w:pPr>
        <w:pStyle w:val="Nadpis2"/>
        <w:numPr>
          <w:ilvl w:val="1"/>
          <w:numId w:val="2"/>
        </w:numPr>
        <w:rPr>
          <w:rFonts w:asciiTheme="minorHAnsi" w:hAnsiTheme="minorHAnsi" w:cstheme="minorHAnsi"/>
        </w:rPr>
      </w:pPr>
      <w:bookmarkStart w:id="30" w:name="_Toc54290332"/>
      <w:r w:rsidRPr="00225CC9">
        <w:rPr>
          <w:rFonts w:asciiTheme="minorHAnsi" w:hAnsiTheme="minorHAnsi" w:cstheme="minorHAnsi"/>
        </w:rPr>
        <w:t>Vnější vztahy a vazby</w:t>
      </w:r>
      <w:bookmarkEnd w:id="30"/>
    </w:p>
    <w:p w14:paraId="7FD5ED55" w14:textId="77777777" w:rsidR="00921ADC" w:rsidRPr="00225CC9" w:rsidRDefault="00414358" w:rsidP="00921ADC">
      <w:pPr>
        <w:rPr>
          <w:rFonts w:cstheme="minorHAnsi"/>
        </w:rPr>
      </w:pPr>
      <w:r w:rsidRPr="00225CC9">
        <w:rPr>
          <w:rFonts w:cstheme="minorHAnsi"/>
        </w:rPr>
        <w:t>Březnice</w:t>
      </w:r>
      <w:r w:rsidR="00921ADC" w:rsidRPr="00225CC9">
        <w:rPr>
          <w:rFonts w:cstheme="minorHAnsi"/>
        </w:rPr>
        <w:t xml:space="preserve"> je členem MAS </w:t>
      </w:r>
      <w:proofErr w:type="spellStart"/>
      <w:r w:rsidR="00921ADC" w:rsidRPr="00225CC9">
        <w:rPr>
          <w:rFonts w:cstheme="minorHAnsi"/>
        </w:rPr>
        <w:t>Luhačovské</w:t>
      </w:r>
      <w:proofErr w:type="spellEnd"/>
      <w:r w:rsidR="00921ADC" w:rsidRPr="00225CC9">
        <w:rPr>
          <w:rFonts w:cstheme="minorHAnsi"/>
        </w:rPr>
        <w:t xml:space="preserve"> Zálesí a také mikroregionu </w:t>
      </w:r>
      <w:proofErr w:type="spellStart"/>
      <w:r w:rsidR="00921ADC" w:rsidRPr="00225CC9">
        <w:rPr>
          <w:rFonts w:cstheme="minorHAnsi"/>
        </w:rPr>
        <w:t>Luhačovské</w:t>
      </w:r>
      <w:proofErr w:type="spellEnd"/>
      <w:r w:rsidR="00921ADC" w:rsidRPr="00225CC9">
        <w:rPr>
          <w:rFonts w:cstheme="minorHAnsi"/>
        </w:rPr>
        <w:t xml:space="preserve"> Zálesí. Spolupráce s těmito organizacemi je přínosem ve spolupráci mezi obcemi, dále koordinují postupy při zajišťování společných zájmů obcí MAS a Mikroregionu. </w:t>
      </w:r>
    </w:p>
    <w:p w14:paraId="4CFED003" w14:textId="77777777" w:rsidR="00921ADC" w:rsidRPr="00225CC9" w:rsidRDefault="00921ADC" w:rsidP="00921ADC">
      <w:pPr>
        <w:pStyle w:val="Nadpis2"/>
        <w:numPr>
          <w:ilvl w:val="1"/>
          <w:numId w:val="2"/>
        </w:numPr>
        <w:rPr>
          <w:rFonts w:asciiTheme="minorHAnsi" w:hAnsiTheme="minorHAnsi" w:cstheme="minorHAnsi"/>
        </w:rPr>
      </w:pPr>
      <w:bookmarkStart w:id="31" w:name="_Toc54290333"/>
      <w:r w:rsidRPr="00225CC9">
        <w:rPr>
          <w:rFonts w:asciiTheme="minorHAnsi" w:hAnsiTheme="minorHAnsi" w:cstheme="minorHAnsi"/>
        </w:rPr>
        <w:t>Dotace v posledních 5 letech</w:t>
      </w:r>
      <w:bookmarkEnd w:id="31"/>
    </w:p>
    <w:p w14:paraId="667EDFED" w14:textId="77777777" w:rsidR="00280CC8" w:rsidRPr="00225CC9" w:rsidRDefault="00BF0BB0" w:rsidP="00E974AB">
      <w:pPr>
        <w:rPr>
          <w:rFonts w:cstheme="minorHAnsi"/>
        </w:rPr>
      </w:pPr>
      <w:r w:rsidRPr="00225CC9">
        <w:rPr>
          <w:rFonts w:cstheme="minorHAnsi"/>
        </w:rPr>
        <w:t>V roce 2014 obec realizovala projekt</w:t>
      </w:r>
      <w:r w:rsidRPr="0033740D">
        <w:rPr>
          <w:rFonts w:cstheme="minorHAnsi"/>
          <w:b/>
          <w:bCs/>
        </w:rPr>
        <w:t xml:space="preserve"> </w:t>
      </w:r>
      <w:r w:rsidR="0033740D">
        <w:rPr>
          <w:rFonts w:cstheme="minorHAnsi"/>
          <w:b/>
          <w:bCs/>
        </w:rPr>
        <w:t>„</w:t>
      </w:r>
      <w:r w:rsidRPr="0033740D">
        <w:rPr>
          <w:rFonts w:cstheme="minorHAnsi"/>
          <w:b/>
          <w:bCs/>
        </w:rPr>
        <w:t>Komplexní revitalizace centrální části obce Březnice</w:t>
      </w:r>
      <w:r w:rsidR="0033740D">
        <w:rPr>
          <w:rFonts w:cstheme="minorHAnsi"/>
          <w:b/>
          <w:bCs/>
        </w:rPr>
        <w:t>“</w:t>
      </w:r>
      <w:r w:rsidRPr="0033740D">
        <w:rPr>
          <w:rFonts w:cstheme="minorHAnsi"/>
          <w:b/>
          <w:bCs/>
        </w:rPr>
        <w:t>,</w:t>
      </w:r>
      <w:r w:rsidRPr="00225CC9">
        <w:rPr>
          <w:rFonts w:cstheme="minorHAnsi"/>
        </w:rPr>
        <w:t xml:space="preserve"> jehož obsahem byla stavba chodníků v úseku 4 (obchod - kostel) a v úseku 3 (obchod - obecní úřad), rekonstrukce chodníků kolem obecního úřadu a pohostinství, nový chodník ke knihovně, parkoviště v okolí obecního úřadu a mateřské školy, revitalizace zeleně parčíku v okolí mlýnského kola, parkoviště u sokolovny, rekonstrukce parkoviště před kostelem, </w:t>
      </w:r>
      <w:r w:rsidRPr="00225CC9">
        <w:rPr>
          <w:rFonts w:cstheme="minorHAnsi"/>
        </w:rPr>
        <w:lastRenderedPageBreak/>
        <w:t xml:space="preserve">instalace mlýnského kola v parku a dalšího mobiliáře, park u památníku, obnova základů památníku u kostela, instalace retardéru a současně přechodu pro chodce na MK před obchodem pro zklidnění dopravy, rekonstrukce parkoviště u obecního sálu, výsadba zeleně a osazení mobiliáře v centru obce, rekonstrukce schodiště před kostelem, rekonstrukce cesty za kostelem, rekonstrukce opěrné zídky u kostela a místní komunikace Za Maternovo. Celková výše ceny předmětného díla </w:t>
      </w:r>
      <w:r w:rsidR="00280CC8" w:rsidRPr="00225CC9">
        <w:rPr>
          <w:rFonts w:cstheme="minorHAnsi"/>
        </w:rPr>
        <w:t>byla</w:t>
      </w:r>
      <w:r w:rsidRPr="00225CC9">
        <w:rPr>
          <w:rFonts w:cstheme="minorHAnsi"/>
        </w:rPr>
        <w:t xml:space="preserve"> 4,8 mil. Kč (vysoutěžená z původní rozpočtové ceny 6,2 mil. Kč).</w:t>
      </w:r>
      <w:r w:rsidR="00280CC8" w:rsidRPr="00225CC9">
        <w:rPr>
          <w:rFonts w:cstheme="minorHAnsi"/>
        </w:rPr>
        <w:t xml:space="preserve"> </w:t>
      </w:r>
      <w:r w:rsidRPr="00225CC9">
        <w:rPr>
          <w:rFonts w:cstheme="minorHAnsi"/>
        </w:rPr>
        <w:t xml:space="preserve">Dotace na tuto akci </w:t>
      </w:r>
      <w:r w:rsidR="00280CC8" w:rsidRPr="00225CC9">
        <w:rPr>
          <w:rFonts w:cstheme="minorHAnsi"/>
        </w:rPr>
        <w:t>činila</w:t>
      </w:r>
      <w:r w:rsidRPr="00225CC9">
        <w:rPr>
          <w:rFonts w:cstheme="minorHAnsi"/>
        </w:rPr>
        <w:t xml:space="preserve"> 3,658 mil. Kč</w:t>
      </w:r>
      <w:r w:rsidR="00280CC8" w:rsidRPr="00225CC9">
        <w:rPr>
          <w:rFonts w:cstheme="minorHAnsi"/>
        </w:rPr>
        <w:t xml:space="preserve"> z Regionálního operačního programu regionu soudržnosti Střední Morava (finanční prostředky EU). V témže roce obec vybudovala </w:t>
      </w:r>
      <w:r w:rsidR="00280CC8" w:rsidRPr="0033740D">
        <w:rPr>
          <w:rFonts w:cstheme="minorHAnsi"/>
          <w:b/>
          <w:bCs/>
        </w:rPr>
        <w:t>nový chodník na dolním konci a napojení místních komunikací na akci Zlínského kraje: Silnice II/490 Březnice-Bohuslavice</w:t>
      </w:r>
      <w:r w:rsidR="00280CC8" w:rsidRPr="00225CC9">
        <w:rPr>
          <w:rFonts w:cstheme="minorHAnsi"/>
        </w:rPr>
        <w:t xml:space="preserve"> (nový povrch hlavní cesty přes obec). Celkové náklady byly 3</w:t>
      </w:r>
      <w:r w:rsidR="0033740D">
        <w:rPr>
          <w:rFonts w:cstheme="minorHAnsi"/>
        </w:rPr>
        <w:t> </w:t>
      </w:r>
      <w:r w:rsidR="00280CC8" w:rsidRPr="00225CC9">
        <w:rPr>
          <w:rFonts w:cstheme="minorHAnsi"/>
        </w:rPr>
        <w:t>505</w:t>
      </w:r>
      <w:r w:rsidR="0033740D">
        <w:rPr>
          <w:rFonts w:cstheme="minorHAnsi"/>
        </w:rPr>
        <w:t xml:space="preserve"> </w:t>
      </w:r>
      <w:r w:rsidR="00280CC8" w:rsidRPr="00225CC9">
        <w:rPr>
          <w:rFonts w:cstheme="minorHAnsi"/>
        </w:rPr>
        <w:t xml:space="preserve">645 Kč. Na realizaci této akce poskytl dotaci Zlínský </w:t>
      </w:r>
      <w:r w:rsidR="0033740D" w:rsidRPr="00225CC9">
        <w:rPr>
          <w:rFonts w:cstheme="minorHAnsi"/>
        </w:rPr>
        <w:t>kraj – ve</w:t>
      </w:r>
      <w:r w:rsidR="00280CC8" w:rsidRPr="00225CC9">
        <w:rPr>
          <w:rFonts w:cstheme="minorHAnsi"/>
        </w:rPr>
        <w:t> výši 528</w:t>
      </w:r>
      <w:r w:rsidR="0033740D">
        <w:rPr>
          <w:rFonts w:cstheme="minorHAnsi"/>
        </w:rPr>
        <w:t xml:space="preserve"> </w:t>
      </w:r>
      <w:r w:rsidR="00280CC8" w:rsidRPr="00225CC9">
        <w:rPr>
          <w:rFonts w:cstheme="minorHAnsi"/>
        </w:rPr>
        <w:t>000 Kč.</w:t>
      </w:r>
    </w:p>
    <w:p w14:paraId="2C6162F6" w14:textId="77777777" w:rsidR="00280CC8" w:rsidRPr="00225CC9" w:rsidRDefault="00280CC8" w:rsidP="00E974AB">
      <w:pPr>
        <w:rPr>
          <w:rFonts w:cstheme="minorHAnsi"/>
        </w:rPr>
      </w:pPr>
      <w:r w:rsidRPr="00225CC9">
        <w:rPr>
          <w:rFonts w:cstheme="minorHAnsi"/>
        </w:rPr>
        <w:t>Projekt</w:t>
      </w:r>
      <w:r w:rsidR="0033740D">
        <w:rPr>
          <w:rFonts w:cstheme="minorHAnsi"/>
        </w:rPr>
        <w:t xml:space="preserve"> </w:t>
      </w:r>
      <w:r w:rsidRPr="0033740D">
        <w:rPr>
          <w:rFonts w:cstheme="minorHAnsi"/>
          <w:b/>
          <w:bCs/>
        </w:rPr>
        <w:t>"Revitalizace centrální části obce Březnice</w:t>
      </w:r>
      <w:r w:rsidR="0033740D">
        <w:rPr>
          <w:rFonts w:cstheme="minorHAnsi"/>
          <w:b/>
          <w:bCs/>
        </w:rPr>
        <w:t>“</w:t>
      </w:r>
      <w:r w:rsidRPr="00225CC9">
        <w:rPr>
          <w:rFonts w:cstheme="minorHAnsi"/>
        </w:rPr>
        <w:t xml:space="preserve"> realizovaný v roce 2015 byl spolufinancován z</w:t>
      </w:r>
      <w:r w:rsidR="00E974AB" w:rsidRPr="00225CC9">
        <w:rPr>
          <w:rFonts w:cstheme="minorHAnsi"/>
        </w:rPr>
        <w:t> </w:t>
      </w:r>
      <w:r w:rsidRPr="00225CC9">
        <w:rPr>
          <w:rFonts w:cstheme="minorHAnsi"/>
        </w:rPr>
        <w:t>Regionálního operačního programu regionu soudržnosti Střední Morava (finanční prostředky EU).</w:t>
      </w:r>
      <w:r w:rsidR="0033740D">
        <w:rPr>
          <w:rFonts w:cstheme="minorHAnsi"/>
        </w:rPr>
        <w:t xml:space="preserve"> </w:t>
      </w:r>
      <w:r w:rsidRPr="00225CC9">
        <w:rPr>
          <w:rFonts w:cstheme="minorHAnsi"/>
        </w:rPr>
        <w:t xml:space="preserve">Výše dotace </w:t>
      </w:r>
      <w:r w:rsidR="0033740D">
        <w:rPr>
          <w:rFonts w:cstheme="minorHAnsi"/>
        </w:rPr>
        <w:t>byla</w:t>
      </w:r>
      <w:r w:rsidRPr="00225CC9">
        <w:rPr>
          <w:rFonts w:cstheme="minorHAnsi"/>
        </w:rPr>
        <w:t xml:space="preserve"> 3</w:t>
      </w:r>
      <w:r w:rsidR="0033740D">
        <w:rPr>
          <w:rFonts w:cstheme="minorHAnsi"/>
        </w:rPr>
        <w:t> </w:t>
      </w:r>
      <w:r w:rsidRPr="00225CC9">
        <w:rPr>
          <w:rFonts w:cstheme="minorHAnsi"/>
        </w:rPr>
        <w:t>168</w:t>
      </w:r>
      <w:r w:rsidR="0033740D">
        <w:rPr>
          <w:rFonts w:cstheme="minorHAnsi"/>
        </w:rPr>
        <w:t xml:space="preserve"> </w:t>
      </w:r>
      <w:r w:rsidRPr="00225CC9">
        <w:rPr>
          <w:rFonts w:cstheme="minorHAnsi"/>
        </w:rPr>
        <w:t xml:space="preserve">426 Kč. Celková cena díla </w:t>
      </w:r>
      <w:r w:rsidR="0033740D">
        <w:rPr>
          <w:rFonts w:cstheme="minorHAnsi"/>
        </w:rPr>
        <w:t>byla</w:t>
      </w:r>
      <w:r w:rsidRPr="00225CC9">
        <w:rPr>
          <w:rFonts w:cstheme="minorHAnsi"/>
        </w:rPr>
        <w:t xml:space="preserve"> 3</w:t>
      </w:r>
      <w:r w:rsidR="0033740D">
        <w:rPr>
          <w:rFonts w:cstheme="minorHAnsi"/>
        </w:rPr>
        <w:t> </w:t>
      </w:r>
      <w:r w:rsidRPr="00225CC9">
        <w:rPr>
          <w:rFonts w:cstheme="minorHAnsi"/>
        </w:rPr>
        <w:t>529</w:t>
      </w:r>
      <w:r w:rsidR="0033740D">
        <w:rPr>
          <w:rFonts w:cstheme="minorHAnsi"/>
        </w:rPr>
        <w:t xml:space="preserve"> </w:t>
      </w:r>
      <w:r w:rsidRPr="00225CC9">
        <w:rPr>
          <w:rFonts w:cstheme="minorHAnsi"/>
        </w:rPr>
        <w:t xml:space="preserve">881 Kč + DPH. Předmětem je revitalizace veřejného prostranství v zastavěné části obce Březnice. V rámci projektu bude provedena výstavba pěších komunikací, revitalizace veřejné zeleně na parkové a odpočinkové plochy a výstavba veřejného </w:t>
      </w:r>
      <w:r w:rsidR="0033740D" w:rsidRPr="00225CC9">
        <w:rPr>
          <w:rFonts w:cstheme="minorHAnsi"/>
        </w:rPr>
        <w:t>prostranství – parkovacích</w:t>
      </w:r>
      <w:r w:rsidRPr="00225CC9">
        <w:rPr>
          <w:rFonts w:cstheme="minorHAnsi"/>
        </w:rPr>
        <w:t xml:space="preserve"> stání. Projekt</w:t>
      </w:r>
      <w:r w:rsidR="0033740D">
        <w:rPr>
          <w:rFonts w:cstheme="minorHAnsi"/>
        </w:rPr>
        <w:t xml:space="preserve"> </w:t>
      </w:r>
      <w:r w:rsidR="0033740D" w:rsidRPr="0033740D">
        <w:rPr>
          <w:rFonts w:cstheme="minorHAnsi"/>
          <w:b/>
          <w:bCs/>
        </w:rPr>
        <w:t>„</w:t>
      </w:r>
      <w:r w:rsidRPr="0033740D">
        <w:rPr>
          <w:rFonts w:cstheme="minorHAnsi"/>
          <w:b/>
          <w:bCs/>
        </w:rPr>
        <w:t>BUDOVA OBČANSKÉ VYBAVENOSTI č.20, BŘEZNICE, STAVEBNÍ ÚPRAVY, PŘÍSTAVBA SOC. ZAŘÍZENÍ, KANALIZACE, ČOV</w:t>
      </w:r>
      <w:r w:rsidR="0033740D" w:rsidRPr="0033740D">
        <w:rPr>
          <w:rFonts w:cstheme="minorHAnsi"/>
          <w:b/>
          <w:bCs/>
        </w:rPr>
        <w:t>“</w:t>
      </w:r>
      <w:r w:rsidRPr="00225CC9">
        <w:rPr>
          <w:rFonts w:cstheme="minorHAnsi"/>
        </w:rPr>
        <w:t xml:space="preserve"> řešil přístavbu sociálního zařízení k budově č.p. 20 - ke knihovně a k obecnímu sálu. Cena dle smlouvy o díle byla 918</w:t>
      </w:r>
      <w:r w:rsidR="0033740D">
        <w:rPr>
          <w:rFonts w:cstheme="minorHAnsi"/>
        </w:rPr>
        <w:t xml:space="preserve"> </w:t>
      </w:r>
      <w:r w:rsidRPr="00225CC9">
        <w:rPr>
          <w:rFonts w:cstheme="minorHAnsi"/>
        </w:rPr>
        <w:t>780 Kč + DPH. Na tuto akci se podařilo sehnat dotaci ve výši 400</w:t>
      </w:r>
      <w:r w:rsidR="0033740D">
        <w:rPr>
          <w:rFonts w:cstheme="minorHAnsi"/>
        </w:rPr>
        <w:t xml:space="preserve"> </w:t>
      </w:r>
      <w:r w:rsidRPr="00225CC9">
        <w:rPr>
          <w:rFonts w:cstheme="minorHAnsi"/>
        </w:rPr>
        <w:t xml:space="preserve">000 Kč z Ministerstva pro místní </w:t>
      </w:r>
      <w:r w:rsidR="0033740D" w:rsidRPr="00225CC9">
        <w:rPr>
          <w:rFonts w:cstheme="minorHAnsi"/>
        </w:rPr>
        <w:t>rozvoj – Podpora</w:t>
      </w:r>
      <w:r w:rsidRPr="00225CC9">
        <w:rPr>
          <w:rFonts w:cstheme="minorHAnsi"/>
        </w:rPr>
        <w:t xml:space="preserve"> obnovy a rozvoje venkova.</w:t>
      </w:r>
    </w:p>
    <w:p w14:paraId="2F1E455E" w14:textId="77777777" w:rsidR="00280CC8" w:rsidRPr="00225CC9" w:rsidRDefault="00280CC8" w:rsidP="00E974AB">
      <w:pPr>
        <w:rPr>
          <w:rFonts w:cstheme="minorHAnsi"/>
        </w:rPr>
      </w:pPr>
      <w:r w:rsidRPr="00225CC9">
        <w:rPr>
          <w:rFonts w:cstheme="minorHAnsi"/>
        </w:rPr>
        <w:t xml:space="preserve">V roce </w:t>
      </w:r>
      <w:r w:rsidR="0033740D" w:rsidRPr="00225CC9">
        <w:rPr>
          <w:rFonts w:cstheme="minorHAnsi"/>
        </w:rPr>
        <w:t>2016 byl</w:t>
      </w:r>
      <w:r w:rsidRPr="00225CC9">
        <w:rPr>
          <w:rFonts w:cstheme="minorHAnsi"/>
        </w:rPr>
        <w:t xml:space="preserve"> realizován </w:t>
      </w:r>
      <w:r w:rsidR="0033740D">
        <w:rPr>
          <w:rFonts w:cstheme="minorHAnsi"/>
        </w:rPr>
        <w:t>p</w:t>
      </w:r>
      <w:r w:rsidRPr="00225CC9">
        <w:rPr>
          <w:rFonts w:cstheme="minorHAnsi"/>
        </w:rPr>
        <w:t xml:space="preserve">rojekt </w:t>
      </w:r>
      <w:r w:rsidR="0033740D" w:rsidRPr="0033740D">
        <w:rPr>
          <w:rFonts w:cstheme="minorHAnsi"/>
          <w:b/>
          <w:bCs/>
        </w:rPr>
        <w:t>„</w:t>
      </w:r>
      <w:r w:rsidRPr="0033740D">
        <w:rPr>
          <w:rFonts w:cstheme="minorHAnsi"/>
          <w:b/>
          <w:bCs/>
        </w:rPr>
        <w:t>Revitalizace dětského hřiště v centru obce Březnice</w:t>
      </w:r>
      <w:r w:rsidR="0033740D" w:rsidRPr="0033740D">
        <w:rPr>
          <w:rFonts w:cstheme="minorHAnsi"/>
          <w:b/>
          <w:bCs/>
        </w:rPr>
        <w:t>“</w:t>
      </w:r>
      <w:r w:rsidRPr="0033740D">
        <w:rPr>
          <w:rFonts w:cstheme="minorHAnsi"/>
          <w:b/>
          <w:bCs/>
        </w:rPr>
        <w:t>,</w:t>
      </w:r>
      <w:r w:rsidRPr="00225CC9">
        <w:rPr>
          <w:rFonts w:cstheme="minorHAnsi"/>
        </w:rPr>
        <w:t xml:space="preserve"> který byl spolufinancován z programu Ministerstva pro místní </w:t>
      </w:r>
      <w:r w:rsidR="00D768ED" w:rsidRPr="00225CC9">
        <w:rPr>
          <w:rFonts w:cstheme="minorHAnsi"/>
        </w:rPr>
        <w:t>rozvoj – Podpora</w:t>
      </w:r>
      <w:r w:rsidRPr="00225CC9">
        <w:rPr>
          <w:rFonts w:cstheme="minorHAnsi"/>
        </w:rPr>
        <w:t xml:space="preserve"> obnovy a rozvoje </w:t>
      </w:r>
      <w:r w:rsidR="00D768ED" w:rsidRPr="00225CC9">
        <w:rPr>
          <w:rFonts w:cstheme="minorHAnsi"/>
        </w:rPr>
        <w:t>venkova ve</w:t>
      </w:r>
      <w:r w:rsidRPr="00225CC9">
        <w:rPr>
          <w:rFonts w:cstheme="minorHAnsi"/>
        </w:rPr>
        <w:t> výši 400</w:t>
      </w:r>
      <w:r w:rsidR="00D768ED">
        <w:rPr>
          <w:rFonts w:cstheme="minorHAnsi"/>
        </w:rPr>
        <w:t xml:space="preserve"> </w:t>
      </w:r>
      <w:r w:rsidRPr="00225CC9">
        <w:rPr>
          <w:rFonts w:cstheme="minorHAnsi"/>
        </w:rPr>
        <w:t>000 Kč. Celková cena díla je 812</w:t>
      </w:r>
      <w:r w:rsidR="00D768ED">
        <w:rPr>
          <w:rFonts w:cstheme="minorHAnsi"/>
        </w:rPr>
        <w:t xml:space="preserve"> </w:t>
      </w:r>
      <w:r w:rsidRPr="00225CC9">
        <w:rPr>
          <w:rFonts w:cstheme="minorHAnsi"/>
        </w:rPr>
        <w:t xml:space="preserve">710 Kč + DPH. Předmětem byla revitalizace dětského hřiště v centru obce </w:t>
      </w:r>
      <w:r w:rsidR="00D768ED" w:rsidRPr="00225CC9">
        <w:rPr>
          <w:rFonts w:cstheme="minorHAnsi"/>
        </w:rPr>
        <w:t>Březnice – vedle</w:t>
      </w:r>
      <w:r w:rsidRPr="00225CC9">
        <w:rPr>
          <w:rFonts w:cstheme="minorHAnsi"/>
        </w:rPr>
        <w:t xml:space="preserve"> OÚ a MŠ. V rámci projektu byla provedena rekonstrukce dlážděných ploch, spočívající v rozebrání ploch, ve výměně podkladních vrstev a položení betonové dlažby s plochou cca 294</w:t>
      </w:r>
      <w:r w:rsidR="00D768ED">
        <w:rPr>
          <w:rFonts w:cstheme="minorHAnsi"/>
        </w:rPr>
        <w:t xml:space="preserve"> </w:t>
      </w:r>
      <w:r w:rsidRPr="00225CC9">
        <w:rPr>
          <w:rFonts w:cstheme="minorHAnsi"/>
        </w:rPr>
        <w:t>m</w:t>
      </w:r>
      <w:r w:rsidRPr="00D768ED">
        <w:rPr>
          <w:rFonts w:cstheme="minorHAnsi"/>
          <w:vertAlign w:val="superscript"/>
        </w:rPr>
        <w:t>2</w:t>
      </w:r>
      <w:r w:rsidRPr="00225CC9">
        <w:rPr>
          <w:rFonts w:cstheme="minorHAnsi"/>
        </w:rPr>
        <w:t>, při šířce jednotlivých chodníků 1,20</w:t>
      </w:r>
      <w:r w:rsidR="00D768ED">
        <w:rPr>
          <w:rFonts w:cstheme="minorHAnsi"/>
        </w:rPr>
        <w:t xml:space="preserve"> </w:t>
      </w:r>
      <w:r w:rsidRPr="00225CC9">
        <w:rPr>
          <w:rFonts w:cstheme="minorHAnsi"/>
        </w:rPr>
        <w:t xml:space="preserve">m mezi obrubami. Projekt </w:t>
      </w:r>
      <w:r w:rsidR="00D768ED">
        <w:rPr>
          <w:rFonts w:cstheme="minorHAnsi"/>
          <w:b/>
          <w:bCs/>
        </w:rPr>
        <w:t>„</w:t>
      </w:r>
      <w:r w:rsidRPr="00D768ED">
        <w:rPr>
          <w:rFonts w:cstheme="minorHAnsi"/>
          <w:b/>
          <w:bCs/>
        </w:rPr>
        <w:t xml:space="preserve">Oprava místní komunikace </w:t>
      </w:r>
      <w:r w:rsidR="00D768ED" w:rsidRPr="00D768ED">
        <w:rPr>
          <w:rFonts w:cstheme="minorHAnsi"/>
          <w:b/>
          <w:bCs/>
        </w:rPr>
        <w:t>Brodská – na</w:t>
      </w:r>
      <w:r w:rsidRPr="00D768ED">
        <w:rPr>
          <w:rFonts w:cstheme="minorHAnsi"/>
          <w:b/>
          <w:bCs/>
        </w:rPr>
        <w:t> parcelách č. 774 a 796/1 v k.</w:t>
      </w:r>
      <w:r w:rsidR="00832623">
        <w:rPr>
          <w:rFonts w:cstheme="minorHAnsi"/>
          <w:b/>
          <w:bCs/>
        </w:rPr>
        <w:t xml:space="preserve"> </w:t>
      </w:r>
      <w:proofErr w:type="spellStart"/>
      <w:r w:rsidRPr="00D768ED">
        <w:rPr>
          <w:rFonts w:cstheme="minorHAnsi"/>
          <w:b/>
          <w:bCs/>
        </w:rPr>
        <w:t>ú.</w:t>
      </w:r>
      <w:proofErr w:type="spellEnd"/>
      <w:r w:rsidRPr="00D768ED">
        <w:rPr>
          <w:rFonts w:cstheme="minorHAnsi"/>
          <w:b/>
          <w:bCs/>
        </w:rPr>
        <w:t xml:space="preserve"> Březnice u Zlína“</w:t>
      </w:r>
      <w:r w:rsidRPr="00225CC9">
        <w:rPr>
          <w:rFonts w:cstheme="minorHAnsi"/>
        </w:rPr>
        <w:t xml:space="preserve"> byl spolufinancován z programu Ministerstva pro místní </w:t>
      </w:r>
      <w:r w:rsidR="00832623" w:rsidRPr="00225CC9">
        <w:rPr>
          <w:rFonts w:cstheme="minorHAnsi"/>
        </w:rPr>
        <w:t>rozvoj – dotace</w:t>
      </w:r>
      <w:r w:rsidRPr="00225CC9">
        <w:rPr>
          <w:rFonts w:cstheme="minorHAnsi"/>
        </w:rPr>
        <w:t xml:space="preserve"> ve výši 1</w:t>
      </w:r>
      <w:r w:rsidR="00D768ED">
        <w:rPr>
          <w:rFonts w:cstheme="minorHAnsi"/>
        </w:rPr>
        <w:t> </w:t>
      </w:r>
      <w:r w:rsidRPr="00225CC9">
        <w:rPr>
          <w:rFonts w:cstheme="minorHAnsi"/>
        </w:rPr>
        <w:t>217</w:t>
      </w:r>
      <w:r w:rsidR="00D768ED">
        <w:rPr>
          <w:rFonts w:cstheme="minorHAnsi"/>
        </w:rPr>
        <w:t xml:space="preserve"> </w:t>
      </w:r>
      <w:r w:rsidRPr="00225CC9">
        <w:rPr>
          <w:rFonts w:cstheme="minorHAnsi"/>
        </w:rPr>
        <w:t>168 Kč. Celková cena díla byla 1</w:t>
      </w:r>
      <w:r w:rsidR="00D768ED">
        <w:rPr>
          <w:rFonts w:cstheme="minorHAnsi"/>
        </w:rPr>
        <w:t> </w:t>
      </w:r>
      <w:r w:rsidRPr="00225CC9">
        <w:rPr>
          <w:rFonts w:cstheme="minorHAnsi"/>
        </w:rPr>
        <w:t>452</w:t>
      </w:r>
      <w:r w:rsidR="00D768ED">
        <w:rPr>
          <w:rFonts w:cstheme="minorHAnsi"/>
        </w:rPr>
        <w:t xml:space="preserve"> </w:t>
      </w:r>
      <w:r w:rsidRPr="00225CC9">
        <w:rPr>
          <w:rFonts w:cstheme="minorHAnsi"/>
        </w:rPr>
        <w:t xml:space="preserve">514,- Kč + DPH. </w:t>
      </w:r>
      <w:r w:rsidRPr="00225CC9">
        <w:rPr>
          <w:rFonts w:cstheme="minorHAnsi"/>
        </w:rPr>
        <w:lastRenderedPageBreak/>
        <w:t>Předmětem akce bylo vybudování kapacitního odvodnění a položení nových konstrukčních vrstev vozovky. Komunikace je jednopruhová, obousměrná, šířky 3,0</w:t>
      </w:r>
      <w:r w:rsidR="00D768ED">
        <w:rPr>
          <w:rFonts w:cstheme="minorHAnsi"/>
        </w:rPr>
        <w:t xml:space="preserve"> </w:t>
      </w:r>
      <w:r w:rsidRPr="00225CC9">
        <w:rPr>
          <w:rFonts w:cstheme="minorHAnsi"/>
        </w:rPr>
        <w:t>m s obrubníky.</w:t>
      </w:r>
      <w:r w:rsidR="001057E0" w:rsidRPr="00225CC9">
        <w:rPr>
          <w:rFonts w:cstheme="minorHAnsi"/>
        </w:rPr>
        <w:t xml:space="preserve"> </w:t>
      </w:r>
      <w:r w:rsidRPr="00225CC9">
        <w:rPr>
          <w:rFonts w:cstheme="minorHAnsi"/>
        </w:rPr>
        <w:t xml:space="preserve">Projekt </w:t>
      </w:r>
      <w:r w:rsidRPr="00D768ED">
        <w:rPr>
          <w:rFonts w:cstheme="minorHAnsi"/>
          <w:b/>
          <w:bCs/>
        </w:rPr>
        <w:t xml:space="preserve">"Revitalizace hřbitova“ </w:t>
      </w:r>
      <w:r w:rsidRPr="00225CC9">
        <w:rPr>
          <w:rFonts w:cstheme="minorHAnsi"/>
        </w:rPr>
        <w:t xml:space="preserve">byl spolufinancován dotací z programu Ministerstva </w:t>
      </w:r>
      <w:r w:rsidR="00D768ED" w:rsidRPr="00225CC9">
        <w:rPr>
          <w:rFonts w:cstheme="minorHAnsi"/>
        </w:rPr>
        <w:t>zemědělství – DT16 – údržba</w:t>
      </w:r>
      <w:r w:rsidRPr="00225CC9">
        <w:rPr>
          <w:rFonts w:cstheme="minorHAnsi"/>
        </w:rPr>
        <w:t xml:space="preserve"> a obnova kulturního dědictví venkova ve výši 700</w:t>
      </w:r>
      <w:r w:rsidR="00D768ED">
        <w:rPr>
          <w:rFonts w:cstheme="minorHAnsi"/>
        </w:rPr>
        <w:t xml:space="preserve"> </w:t>
      </w:r>
      <w:r w:rsidRPr="00225CC9">
        <w:rPr>
          <w:rFonts w:cstheme="minorHAnsi"/>
        </w:rPr>
        <w:t>000 Kč. Celková cena díla byla 1</w:t>
      </w:r>
      <w:r w:rsidR="00D768ED">
        <w:rPr>
          <w:rFonts w:cstheme="minorHAnsi"/>
        </w:rPr>
        <w:t> </w:t>
      </w:r>
      <w:r w:rsidRPr="00225CC9">
        <w:rPr>
          <w:rFonts w:cstheme="minorHAnsi"/>
        </w:rPr>
        <w:t>294</w:t>
      </w:r>
      <w:r w:rsidR="00D768ED">
        <w:rPr>
          <w:rFonts w:cstheme="minorHAnsi"/>
        </w:rPr>
        <w:t xml:space="preserve"> </w:t>
      </w:r>
      <w:r w:rsidRPr="00225CC9">
        <w:rPr>
          <w:rFonts w:cstheme="minorHAnsi"/>
        </w:rPr>
        <w:t xml:space="preserve">875 Kč + DPH. Předmětem byla revitalizace hřbitova Březnice. V rámci projektu </w:t>
      </w:r>
      <w:r w:rsidR="001057E0" w:rsidRPr="00225CC9">
        <w:rPr>
          <w:rFonts w:cstheme="minorHAnsi"/>
        </w:rPr>
        <w:t>byla</w:t>
      </w:r>
      <w:r w:rsidRPr="00225CC9">
        <w:rPr>
          <w:rFonts w:cstheme="minorHAnsi"/>
        </w:rPr>
        <w:t xml:space="preserve"> provedena rekonstrukce dlážděných ploch, spočívající v rozebrání ploch, ve výměně podkladních vrstev a položení betonové dlažby s plochou 325 m</w:t>
      </w:r>
      <w:r w:rsidRPr="00D768ED">
        <w:rPr>
          <w:rFonts w:cstheme="minorHAnsi"/>
          <w:vertAlign w:val="superscript"/>
        </w:rPr>
        <w:t>2</w:t>
      </w:r>
      <w:r w:rsidRPr="00225CC9">
        <w:rPr>
          <w:rFonts w:cstheme="minorHAnsi"/>
        </w:rPr>
        <w:t> v únosnější konstrukci, která slouž</w:t>
      </w:r>
      <w:r w:rsidR="001057E0" w:rsidRPr="00225CC9">
        <w:rPr>
          <w:rFonts w:cstheme="minorHAnsi"/>
        </w:rPr>
        <w:t>í</w:t>
      </w:r>
      <w:r w:rsidRPr="00225CC9">
        <w:rPr>
          <w:rFonts w:cstheme="minorHAnsi"/>
        </w:rPr>
        <w:t xml:space="preserve"> i pro možný pojezd pohřebních vozů. </w:t>
      </w:r>
      <w:r w:rsidR="001057E0" w:rsidRPr="00225CC9">
        <w:rPr>
          <w:rFonts w:cstheme="minorHAnsi"/>
        </w:rPr>
        <w:t>Byl</w:t>
      </w:r>
      <w:r w:rsidRPr="00225CC9">
        <w:rPr>
          <w:rFonts w:cstheme="minorHAnsi"/>
        </w:rPr>
        <w:t xml:space="preserve"> rovněž navržen přístupový chodník k márnici a manipulační plocha pro firmy zabezpečující instalaci pomníků.</w:t>
      </w:r>
    </w:p>
    <w:p w14:paraId="3758045C" w14:textId="77777777" w:rsidR="001057E0" w:rsidRPr="00225CC9" w:rsidRDefault="001057E0" w:rsidP="00E974AB">
      <w:pPr>
        <w:rPr>
          <w:rFonts w:cstheme="minorHAnsi"/>
        </w:rPr>
      </w:pPr>
      <w:r w:rsidRPr="00225CC9">
        <w:rPr>
          <w:rFonts w:cstheme="minorHAnsi"/>
        </w:rPr>
        <w:t xml:space="preserve">V roce 2017 byl realizován </w:t>
      </w:r>
      <w:r w:rsidR="00D768ED">
        <w:rPr>
          <w:rFonts w:cstheme="minorHAnsi"/>
        </w:rPr>
        <w:t>p</w:t>
      </w:r>
      <w:r w:rsidRPr="00225CC9">
        <w:rPr>
          <w:rFonts w:cstheme="minorHAnsi"/>
        </w:rPr>
        <w:t xml:space="preserve">rojekt </w:t>
      </w:r>
      <w:r w:rsidR="00D768ED" w:rsidRPr="00D768ED">
        <w:rPr>
          <w:rFonts w:cstheme="minorHAnsi"/>
          <w:b/>
          <w:bCs/>
        </w:rPr>
        <w:t>„</w:t>
      </w:r>
      <w:r w:rsidRPr="00D768ED">
        <w:rPr>
          <w:rFonts w:cstheme="minorHAnsi"/>
          <w:b/>
          <w:bCs/>
        </w:rPr>
        <w:t>Oprava obecního sálu Březnice</w:t>
      </w:r>
      <w:r w:rsidR="00D768ED" w:rsidRPr="00D768ED">
        <w:rPr>
          <w:rFonts w:cstheme="minorHAnsi"/>
          <w:b/>
          <w:bCs/>
        </w:rPr>
        <w:t>“</w:t>
      </w:r>
      <w:r w:rsidR="00E974AB" w:rsidRPr="00D768ED">
        <w:rPr>
          <w:rFonts w:cstheme="minorHAnsi"/>
          <w:b/>
          <w:bCs/>
        </w:rPr>
        <w:t>.</w:t>
      </w:r>
      <w:r w:rsidR="00E974AB" w:rsidRPr="00225CC9">
        <w:rPr>
          <w:rFonts w:cstheme="minorHAnsi"/>
        </w:rPr>
        <w:t xml:space="preserve"> </w:t>
      </w:r>
      <w:r w:rsidRPr="00225CC9">
        <w:rPr>
          <w:rFonts w:cstheme="minorHAnsi"/>
        </w:rPr>
        <w:t xml:space="preserve">Předmětem byla oprava obecního sálu </w:t>
      </w:r>
      <w:r w:rsidR="00D768ED" w:rsidRPr="00225CC9">
        <w:rPr>
          <w:rFonts w:cstheme="minorHAnsi"/>
        </w:rPr>
        <w:t>Březnice – vedle</w:t>
      </w:r>
      <w:r w:rsidRPr="00225CC9">
        <w:rPr>
          <w:rFonts w:cstheme="minorHAnsi"/>
        </w:rPr>
        <w:t xml:space="preserve"> pohostinství v budově čp. 20 spočívající v kompletní výměně podlahových krytin, opravě elektroinstalace a instalaci akustických podhledů v sále včetně výměny svítidel. Celkové náklady byly 722</w:t>
      </w:r>
      <w:r w:rsidR="00D768ED">
        <w:rPr>
          <w:rFonts w:cstheme="minorHAnsi"/>
        </w:rPr>
        <w:t xml:space="preserve"> </w:t>
      </w:r>
      <w:r w:rsidRPr="00225CC9">
        <w:rPr>
          <w:rFonts w:cstheme="minorHAnsi"/>
        </w:rPr>
        <w:t xml:space="preserve">010 Kč. Akce "Oprava obecního sálu Březnice" byla spolufinancována Zlínským </w:t>
      </w:r>
      <w:r w:rsidR="00D768ED" w:rsidRPr="00225CC9">
        <w:rPr>
          <w:rFonts w:cstheme="minorHAnsi"/>
        </w:rPr>
        <w:t>krajem – ve</w:t>
      </w:r>
      <w:r w:rsidRPr="00225CC9">
        <w:rPr>
          <w:rFonts w:cstheme="minorHAnsi"/>
        </w:rPr>
        <w:t> výši 361</w:t>
      </w:r>
      <w:r w:rsidR="00D768ED">
        <w:rPr>
          <w:rFonts w:cstheme="minorHAnsi"/>
        </w:rPr>
        <w:t xml:space="preserve"> </w:t>
      </w:r>
      <w:r w:rsidRPr="00225CC9">
        <w:rPr>
          <w:rFonts w:cstheme="minorHAnsi"/>
        </w:rPr>
        <w:t>000 Kč.</w:t>
      </w:r>
      <w:r w:rsidR="00E974AB" w:rsidRPr="00225CC9">
        <w:rPr>
          <w:rFonts w:cstheme="minorHAnsi"/>
        </w:rPr>
        <w:t xml:space="preserve"> </w:t>
      </w:r>
      <w:r w:rsidRPr="00225CC9">
        <w:rPr>
          <w:rFonts w:cstheme="minorHAnsi"/>
        </w:rPr>
        <w:t xml:space="preserve">Projekt </w:t>
      </w:r>
      <w:r w:rsidR="00D768ED" w:rsidRPr="00D768ED">
        <w:rPr>
          <w:rFonts w:cstheme="minorHAnsi"/>
          <w:b/>
          <w:bCs/>
        </w:rPr>
        <w:t>„</w:t>
      </w:r>
      <w:r w:rsidRPr="00D768ED">
        <w:rPr>
          <w:rFonts w:cstheme="minorHAnsi"/>
          <w:b/>
          <w:bCs/>
        </w:rPr>
        <w:t>Parkoviště v centru obce</w:t>
      </w:r>
      <w:r w:rsidR="00D768ED" w:rsidRPr="00D768ED">
        <w:rPr>
          <w:rFonts w:cstheme="minorHAnsi"/>
          <w:b/>
          <w:bCs/>
        </w:rPr>
        <w:t>“</w:t>
      </w:r>
      <w:r w:rsidRPr="00225CC9">
        <w:rPr>
          <w:rFonts w:cstheme="minorHAnsi"/>
        </w:rPr>
        <w:t xml:space="preserve"> řešil stavbu nového parkoviště v centru </w:t>
      </w:r>
      <w:r w:rsidR="00D768ED" w:rsidRPr="00225CC9">
        <w:rPr>
          <w:rFonts w:cstheme="minorHAnsi"/>
        </w:rPr>
        <w:t>obce – u</w:t>
      </w:r>
      <w:r w:rsidRPr="00225CC9">
        <w:rPr>
          <w:rFonts w:cstheme="minorHAnsi"/>
        </w:rPr>
        <w:t xml:space="preserve"> obecního </w:t>
      </w:r>
      <w:r w:rsidR="00D768ED" w:rsidRPr="00225CC9">
        <w:rPr>
          <w:rFonts w:cstheme="minorHAnsi"/>
        </w:rPr>
        <w:t>úřadu – na</w:t>
      </w:r>
      <w:r w:rsidRPr="00225CC9">
        <w:rPr>
          <w:rFonts w:cstheme="minorHAnsi"/>
        </w:rPr>
        <w:t> volné nevyužité travnaté ploše mezi plechovým skladem společnosti ADIP a místní komunikací. Celková cena díla byla 957</w:t>
      </w:r>
      <w:r w:rsidR="00D768ED">
        <w:rPr>
          <w:rFonts w:cstheme="minorHAnsi"/>
        </w:rPr>
        <w:t xml:space="preserve"> </w:t>
      </w:r>
      <w:r w:rsidRPr="00225CC9">
        <w:rPr>
          <w:rFonts w:cstheme="minorHAnsi"/>
        </w:rPr>
        <w:t>467 Kč + DPH (což činilo 63% původní rozpočtové ceny).</w:t>
      </w:r>
    </w:p>
    <w:p w14:paraId="46AC15C3" w14:textId="77777777" w:rsidR="001057E0" w:rsidRPr="00225CC9" w:rsidRDefault="001057E0" w:rsidP="00E974AB">
      <w:pPr>
        <w:rPr>
          <w:rFonts w:cstheme="minorHAnsi"/>
        </w:rPr>
      </w:pPr>
      <w:r w:rsidRPr="00225CC9">
        <w:rPr>
          <w:rFonts w:cstheme="minorHAnsi"/>
        </w:rPr>
        <w:t xml:space="preserve">V roce 2018 byl realizován projekt </w:t>
      </w:r>
      <w:r w:rsidR="00D768ED" w:rsidRPr="00D768ED">
        <w:rPr>
          <w:rFonts w:cstheme="minorHAnsi"/>
          <w:b/>
          <w:bCs/>
        </w:rPr>
        <w:t>„</w:t>
      </w:r>
      <w:r w:rsidRPr="00D768ED">
        <w:rPr>
          <w:rFonts w:cstheme="minorHAnsi"/>
          <w:b/>
          <w:bCs/>
        </w:rPr>
        <w:t xml:space="preserve">Chodníky v úseku "Zámeček-OÚ" a "Červené-Filip". </w:t>
      </w:r>
      <w:r w:rsidRPr="00225CC9">
        <w:rPr>
          <w:rFonts w:cstheme="minorHAnsi"/>
        </w:rPr>
        <w:t xml:space="preserve">Cílem je výstavba nových chodníků podél místní komunikace v centru obce, přizpůsobených osobám s omezenou schopností pohybu a orientace s cílem doplnit stávající systém chodníků </w:t>
      </w:r>
      <w:r w:rsidR="00D768ED" w:rsidRPr="00225CC9">
        <w:rPr>
          <w:rFonts w:cstheme="minorHAnsi"/>
        </w:rPr>
        <w:t>podél místní</w:t>
      </w:r>
      <w:r w:rsidRPr="00225CC9">
        <w:rPr>
          <w:rFonts w:cstheme="minorHAnsi"/>
        </w:rPr>
        <w:t xml:space="preserve"> komunikace o nové chodníky. Vzhledem k tomu, že nyní se chodci pohybují v uvedených částech komunikace přímo na okrajích vozovky, dojde realizací projektu k výraznému zvýšení bezpečnosti jak pěších, tak i automobilové a </w:t>
      </w:r>
      <w:r w:rsidR="00D768ED" w:rsidRPr="00225CC9">
        <w:rPr>
          <w:rFonts w:cstheme="minorHAnsi"/>
        </w:rPr>
        <w:t>cyklo dopravy</w:t>
      </w:r>
      <w:r w:rsidRPr="00225CC9">
        <w:rPr>
          <w:rFonts w:cstheme="minorHAnsi"/>
        </w:rPr>
        <w:t>. Celková cena díla byla 2</w:t>
      </w:r>
      <w:r w:rsidR="00D768ED">
        <w:rPr>
          <w:rFonts w:cstheme="minorHAnsi"/>
        </w:rPr>
        <w:t> </w:t>
      </w:r>
      <w:r w:rsidRPr="00225CC9">
        <w:rPr>
          <w:rFonts w:cstheme="minorHAnsi"/>
        </w:rPr>
        <w:t>888</w:t>
      </w:r>
      <w:r w:rsidR="00D768ED">
        <w:rPr>
          <w:rFonts w:cstheme="minorHAnsi"/>
        </w:rPr>
        <w:t xml:space="preserve"> </w:t>
      </w:r>
      <w:r w:rsidRPr="00225CC9">
        <w:rPr>
          <w:rFonts w:cstheme="minorHAnsi"/>
        </w:rPr>
        <w:t xml:space="preserve">450 Kč + DPH. Na projekt </w:t>
      </w:r>
      <w:r w:rsidR="00D768ED" w:rsidRPr="00225CC9">
        <w:rPr>
          <w:rFonts w:cstheme="minorHAnsi"/>
        </w:rPr>
        <w:t>byla poskytnuta</w:t>
      </w:r>
      <w:r w:rsidRPr="00225CC9">
        <w:rPr>
          <w:rFonts w:cstheme="minorHAnsi"/>
        </w:rPr>
        <w:t xml:space="preserve"> finanční podpora z EU.</w:t>
      </w:r>
      <w:r w:rsidR="00E974AB" w:rsidRPr="00225CC9">
        <w:rPr>
          <w:rFonts w:cstheme="minorHAnsi"/>
        </w:rPr>
        <w:t xml:space="preserve"> </w:t>
      </w:r>
      <w:r w:rsidRPr="00225CC9">
        <w:rPr>
          <w:rFonts w:cstheme="minorHAnsi"/>
        </w:rPr>
        <w:t>Tento projekt byl z </w:t>
      </w:r>
      <w:r w:rsidR="00D768ED" w:rsidRPr="00225CC9">
        <w:rPr>
          <w:rFonts w:cstheme="minorHAnsi"/>
        </w:rPr>
        <w:t>90 %</w:t>
      </w:r>
      <w:r w:rsidRPr="00225CC9">
        <w:rPr>
          <w:rFonts w:cstheme="minorHAnsi"/>
        </w:rPr>
        <w:t xml:space="preserve"> spolufinancován z Integrovaného regionálního operačního programu. </w:t>
      </w:r>
      <w:r w:rsidRPr="00D768ED">
        <w:rPr>
          <w:rFonts w:cstheme="minorHAnsi"/>
          <w:b/>
          <w:bCs/>
        </w:rPr>
        <w:t>Nový sběrný dvůr</w:t>
      </w:r>
      <w:r w:rsidRPr="00225CC9">
        <w:rPr>
          <w:rFonts w:cstheme="minorHAnsi"/>
        </w:rPr>
        <w:t xml:space="preserve"> byl vybudován na dolním konci obce u pálenice. Je zde možnost třídit všechny druhy odpadů. Celková cena díla byla 3</w:t>
      </w:r>
      <w:r w:rsidR="00D768ED">
        <w:rPr>
          <w:rFonts w:cstheme="minorHAnsi"/>
        </w:rPr>
        <w:t> </w:t>
      </w:r>
      <w:r w:rsidRPr="00225CC9">
        <w:rPr>
          <w:rFonts w:cstheme="minorHAnsi"/>
        </w:rPr>
        <w:t>415</w:t>
      </w:r>
      <w:r w:rsidR="00D768ED">
        <w:rPr>
          <w:rFonts w:cstheme="minorHAnsi"/>
        </w:rPr>
        <w:t xml:space="preserve"> </w:t>
      </w:r>
      <w:r w:rsidRPr="00225CC9">
        <w:rPr>
          <w:rFonts w:cstheme="minorHAnsi"/>
        </w:rPr>
        <w:t xml:space="preserve">000 Kč + DPH. Dotace SFŽP na tuto akci byla </w:t>
      </w:r>
      <w:r w:rsidR="00D768ED" w:rsidRPr="00225CC9">
        <w:rPr>
          <w:rFonts w:cstheme="minorHAnsi"/>
        </w:rPr>
        <w:t>85 %</w:t>
      </w:r>
      <w:r w:rsidRPr="00225CC9">
        <w:rPr>
          <w:rFonts w:cstheme="minorHAnsi"/>
        </w:rPr>
        <w:t xml:space="preserve">. </w:t>
      </w:r>
      <w:r w:rsidRPr="00D768ED">
        <w:rPr>
          <w:rFonts w:cstheme="minorHAnsi"/>
          <w:b/>
          <w:bCs/>
        </w:rPr>
        <w:t xml:space="preserve">Komplexní úprava autobusových zastávek a přístřešků v obci </w:t>
      </w:r>
      <w:r w:rsidR="00D768ED" w:rsidRPr="00D768ED">
        <w:rPr>
          <w:rFonts w:cstheme="minorHAnsi"/>
          <w:b/>
          <w:bCs/>
        </w:rPr>
        <w:t>Březnice</w:t>
      </w:r>
      <w:r w:rsidR="00D768ED" w:rsidRPr="00225CC9">
        <w:rPr>
          <w:rFonts w:cstheme="minorHAnsi"/>
        </w:rPr>
        <w:t xml:space="preserve"> – Tato</w:t>
      </w:r>
      <w:r w:rsidRPr="00225CC9">
        <w:rPr>
          <w:rFonts w:cstheme="minorHAnsi"/>
        </w:rPr>
        <w:t xml:space="preserve"> akce byla spolufinancována Zlínským krajem ve výši 659</w:t>
      </w:r>
      <w:r w:rsidR="00D768ED">
        <w:rPr>
          <w:rFonts w:cstheme="minorHAnsi"/>
        </w:rPr>
        <w:t xml:space="preserve"> </w:t>
      </w:r>
      <w:r w:rsidRPr="00225CC9">
        <w:rPr>
          <w:rFonts w:cstheme="minorHAnsi"/>
        </w:rPr>
        <w:t>000 Kč.</w:t>
      </w:r>
      <w:r w:rsidR="00E974AB" w:rsidRPr="00225CC9">
        <w:rPr>
          <w:rFonts w:cstheme="minorHAnsi"/>
        </w:rPr>
        <w:t xml:space="preserve"> </w:t>
      </w:r>
      <w:r w:rsidRPr="00225CC9">
        <w:rPr>
          <w:rFonts w:cstheme="minorHAnsi"/>
        </w:rPr>
        <w:t xml:space="preserve">Díky této realizaci jsou v obci nové všechny autobusové </w:t>
      </w:r>
      <w:r w:rsidR="00D768ED" w:rsidRPr="00225CC9">
        <w:rPr>
          <w:rFonts w:cstheme="minorHAnsi"/>
        </w:rPr>
        <w:t>zastávky – včetně</w:t>
      </w:r>
      <w:r w:rsidRPr="00225CC9">
        <w:rPr>
          <w:rFonts w:cstheme="minorHAnsi"/>
        </w:rPr>
        <w:t xml:space="preserve"> přístřešků i mobiliáře.</w:t>
      </w:r>
      <w:r w:rsidR="00E974AB" w:rsidRPr="00225CC9">
        <w:rPr>
          <w:rFonts w:cstheme="minorHAnsi"/>
        </w:rPr>
        <w:t xml:space="preserve"> </w:t>
      </w:r>
      <w:r w:rsidRPr="00225CC9">
        <w:rPr>
          <w:rFonts w:cstheme="minorHAnsi"/>
        </w:rPr>
        <w:t xml:space="preserve">Na Dolním konci u hlavní cesty na zastávkách u Kovárny a u Pálenice jsou i dvě velké informační tabule, které návštěvníky </w:t>
      </w:r>
      <w:r w:rsidRPr="00225CC9">
        <w:rPr>
          <w:rFonts w:cstheme="minorHAnsi"/>
        </w:rPr>
        <w:lastRenderedPageBreak/>
        <w:t xml:space="preserve">obce seznámí </w:t>
      </w:r>
      <w:r w:rsidR="00D768ED" w:rsidRPr="00225CC9">
        <w:rPr>
          <w:rFonts w:cstheme="minorHAnsi"/>
        </w:rPr>
        <w:t>s obcí</w:t>
      </w:r>
      <w:r w:rsidRPr="00225CC9">
        <w:rPr>
          <w:rFonts w:cstheme="minorHAnsi"/>
        </w:rPr>
        <w:t xml:space="preserve"> a současně jim pomohou se zorientovat v přiložené mapě, kde jsou zachyceny a lokalizovány </w:t>
      </w:r>
      <w:r w:rsidR="00D768ED" w:rsidRPr="00225CC9">
        <w:rPr>
          <w:rFonts w:cstheme="minorHAnsi"/>
        </w:rPr>
        <w:t>nejdůležitější</w:t>
      </w:r>
      <w:r w:rsidRPr="00225CC9">
        <w:rPr>
          <w:rFonts w:cstheme="minorHAnsi"/>
        </w:rPr>
        <w:t xml:space="preserve"> stavby a památky v Březnici.</w:t>
      </w:r>
    </w:p>
    <w:p w14:paraId="52CBB999" w14:textId="77777777" w:rsidR="001057E0" w:rsidRPr="00D768ED" w:rsidRDefault="001057E0" w:rsidP="00E974AB">
      <w:pPr>
        <w:rPr>
          <w:rFonts w:cstheme="minorHAnsi"/>
          <w:szCs w:val="24"/>
        </w:rPr>
      </w:pPr>
      <w:r w:rsidRPr="00D768ED">
        <w:rPr>
          <w:rFonts w:cstheme="minorHAnsi"/>
          <w:szCs w:val="24"/>
        </w:rPr>
        <w:t>V roce 2019 se obec soustředila na přípravu projektových dokumentací na další roky + shánění dotačních prostředků na jejich realizace.</w:t>
      </w:r>
    </w:p>
    <w:p w14:paraId="6C9C01AA" w14:textId="77777777" w:rsidR="001057E0" w:rsidRPr="00D768ED" w:rsidRDefault="001057E0" w:rsidP="00E974AB">
      <w:pPr>
        <w:rPr>
          <w:rFonts w:cstheme="minorHAnsi"/>
          <w:szCs w:val="24"/>
        </w:rPr>
      </w:pPr>
      <w:r w:rsidRPr="00D768ED">
        <w:rPr>
          <w:rFonts w:cstheme="minorHAnsi"/>
          <w:szCs w:val="24"/>
        </w:rPr>
        <w:t>Jednalo se zejména o projekty:</w:t>
      </w:r>
    </w:p>
    <w:p w14:paraId="37F8C3DB" w14:textId="77777777" w:rsidR="001057E0" w:rsidRPr="00D768ED" w:rsidRDefault="001057E0" w:rsidP="00E974AB">
      <w:pPr>
        <w:pStyle w:val="Odstavecseseznamem"/>
        <w:numPr>
          <w:ilvl w:val="0"/>
          <w:numId w:val="21"/>
        </w:numPr>
        <w:rPr>
          <w:rFonts w:cstheme="minorHAnsi"/>
          <w:sz w:val="24"/>
          <w:szCs w:val="24"/>
        </w:rPr>
      </w:pPr>
      <w:r w:rsidRPr="00D768ED">
        <w:rPr>
          <w:rFonts w:cstheme="minorHAnsi"/>
          <w:sz w:val="24"/>
          <w:szCs w:val="24"/>
        </w:rPr>
        <w:t>Zvýšení kapacity MŠ Březnice: </w:t>
      </w:r>
      <w:hyperlink r:id="rId34" w:history="1">
        <w:r w:rsidRPr="00D768ED">
          <w:rPr>
            <w:rFonts w:cstheme="minorHAnsi"/>
            <w:sz w:val="24"/>
            <w:szCs w:val="24"/>
          </w:rPr>
          <w:t>projekty-2019/</w:t>
        </w:r>
        <w:proofErr w:type="spellStart"/>
        <w:r w:rsidRPr="00D768ED">
          <w:rPr>
            <w:rFonts w:cstheme="minorHAnsi"/>
            <w:sz w:val="24"/>
            <w:szCs w:val="24"/>
          </w:rPr>
          <w:t>zvyseni</w:t>
        </w:r>
        <w:proofErr w:type="spellEnd"/>
        <w:r w:rsidRPr="00D768ED">
          <w:rPr>
            <w:rFonts w:cstheme="minorHAnsi"/>
            <w:sz w:val="24"/>
            <w:szCs w:val="24"/>
          </w:rPr>
          <w:t>-kapacity-</w:t>
        </w:r>
        <w:proofErr w:type="spellStart"/>
        <w:r w:rsidRPr="00D768ED">
          <w:rPr>
            <w:rFonts w:cstheme="minorHAnsi"/>
            <w:sz w:val="24"/>
            <w:szCs w:val="24"/>
          </w:rPr>
          <w:t>ms</w:t>
        </w:r>
        <w:proofErr w:type="spellEnd"/>
        <w:r w:rsidRPr="00D768ED">
          <w:rPr>
            <w:rFonts w:cstheme="minorHAnsi"/>
            <w:sz w:val="24"/>
            <w:szCs w:val="24"/>
          </w:rPr>
          <w:t>-</w:t>
        </w:r>
        <w:proofErr w:type="spellStart"/>
        <w:r w:rsidRPr="00D768ED">
          <w:rPr>
            <w:rFonts w:cstheme="minorHAnsi"/>
            <w:sz w:val="24"/>
            <w:szCs w:val="24"/>
          </w:rPr>
          <w:t>breznice</w:t>
        </w:r>
        <w:proofErr w:type="spellEnd"/>
        <w:r w:rsidRPr="00D768ED">
          <w:rPr>
            <w:rFonts w:cstheme="minorHAnsi"/>
            <w:sz w:val="24"/>
            <w:szCs w:val="24"/>
          </w:rPr>
          <w:t>/</w:t>
        </w:r>
      </w:hyperlink>
    </w:p>
    <w:p w14:paraId="5D7E6E04" w14:textId="77777777" w:rsidR="001057E0" w:rsidRPr="00D768ED" w:rsidRDefault="001057E0" w:rsidP="00E974AB">
      <w:pPr>
        <w:pStyle w:val="Odstavecseseznamem"/>
        <w:numPr>
          <w:ilvl w:val="0"/>
          <w:numId w:val="21"/>
        </w:numPr>
        <w:rPr>
          <w:rFonts w:cstheme="minorHAnsi"/>
          <w:sz w:val="24"/>
          <w:szCs w:val="24"/>
        </w:rPr>
      </w:pPr>
      <w:r w:rsidRPr="00D768ED">
        <w:rPr>
          <w:rFonts w:cstheme="minorHAnsi"/>
          <w:sz w:val="24"/>
          <w:szCs w:val="24"/>
        </w:rPr>
        <w:t>Rekonstrukce kotelny a vytápění MŠ a OÚ</w:t>
      </w:r>
    </w:p>
    <w:p w14:paraId="564F77E7" w14:textId="77777777" w:rsidR="001057E0" w:rsidRPr="00D768ED" w:rsidRDefault="001057E0" w:rsidP="00E974AB">
      <w:pPr>
        <w:pStyle w:val="Odstavecseseznamem"/>
        <w:numPr>
          <w:ilvl w:val="0"/>
          <w:numId w:val="21"/>
        </w:numPr>
        <w:rPr>
          <w:rFonts w:cstheme="minorHAnsi"/>
          <w:sz w:val="24"/>
          <w:szCs w:val="24"/>
        </w:rPr>
      </w:pPr>
      <w:r w:rsidRPr="00D768ED">
        <w:rPr>
          <w:rFonts w:cstheme="minorHAnsi"/>
          <w:sz w:val="24"/>
          <w:szCs w:val="24"/>
        </w:rPr>
        <w:t>Rekonstrukce školní kuchyně</w:t>
      </w:r>
    </w:p>
    <w:p w14:paraId="41B7BAB3" w14:textId="77777777" w:rsidR="001057E0" w:rsidRPr="00D768ED" w:rsidRDefault="001057E0" w:rsidP="00E974AB">
      <w:pPr>
        <w:pStyle w:val="Odstavecseseznamem"/>
        <w:numPr>
          <w:ilvl w:val="0"/>
          <w:numId w:val="21"/>
        </w:numPr>
        <w:rPr>
          <w:rFonts w:cstheme="minorHAnsi"/>
          <w:sz w:val="24"/>
          <w:szCs w:val="24"/>
        </w:rPr>
      </w:pPr>
      <w:r w:rsidRPr="00D768ED">
        <w:rPr>
          <w:rFonts w:cstheme="minorHAnsi"/>
          <w:sz w:val="24"/>
          <w:szCs w:val="24"/>
        </w:rPr>
        <w:t xml:space="preserve">Mokřady a tůně v polní trati </w:t>
      </w:r>
      <w:proofErr w:type="spellStart"/>
      <w:r w:rsidRPr="00D768ED">
        <w:rPr>
          <w:rFonts w:cstheme="minorHAnsi"/>
          <w:sz w:val="24"/>
          <w:szCs w:val="24"/>
        </w:rPr>
        <w:t>Záhutí</w:t>
      </w:r>
      <w:proofErr w:type="spellEnd"/>
      <w:r w:rsidRPr="00D768ED">
        <w:rPr>
          <w:rFonts w:cstheme="minorHAnsi"/>
          <w:sz w:val="24"/>
          <w:szCs w:val="24"/>
        </w:rPr>
        <w:t xml:space="preserve">, </w:t>
      </w:r>
      <w:proofErr w:type="spellStart"/>
      <w:r w:rsidRPr="00D768ED">
        <w:rPr>
          <w:rFonts w:cstheme="minorHAnsi"/>
          <w:sz w:val="24"/>
          <w:szCs w:val="24"/>
        </w:rPr>
        <w:t>k.ú</w:t>
      </w:r>
      <w:proofErr w:type="spellEnd"/>
      <w:r w:rsidRPr="00D768ED">
        <w:rPr>
          <w:rFonts w:cstheme="minorHAnsi"/>
          <w:sz w:val="24"/>
          <w:szCs w:val="24"/>
        </w:rPr>
        <w:t>. Březnice</w:t>
      </w:r>
    </w:p>
    <w:p w14:paraId="40824071" w14:textId="77777777" w:rsidR="001057E0" w:rsidRPr="00D768ED" w:rsidRDefault="001057E0" w:rsidP="00E974AB">
      <w:pPr>
        <w:pStyle w:val="Odstavecseseznamem"/>
        <w:numPr>
          <w:ilvl w:val="0"/>
          <w:numId w:val="21"/>
        </w:numPr>
        <w:rPr>
          <w:rFonts w:cstheme="minorHAnsi"/>
          <w:sz w:val="24"/>
          <w:szCs w:val="24"/>
        </w:rPr>
      </w:pPr>
      <w:r w:rsidRPr="00D768ED">
        <w:rPr>
          <w:rFonts w:cstheme="minorHAnsi"/>
          <w:sz w:val="24"/>
          <w:szCs w:val="24"/>
        </w:rPr>
        <w:t>Vodojem Březnice 2 x 60 m</w:t>
      </w:r>
      <w:r w:rsidRPr="00D768ED">
        <w:rPr>
          <w:rFonts w:cstheme="minorHAnsi"/>
          <w:sz w:val="24"/>
          <w:szCs w:val="24"/>
          <w:vertAlign w:val="superscript"/>
        </w:rPr>
        <w:t>3</w:t>
      </w:r>
    </w:p>
    <w:p w14:paraId="5FEEF99A" w14:textId="77777777" w:rsidR="001057E0" w:rsidRPr="00225CC9" w:rsidRDefault="001057E0" w:rsidP="00E974AB">
      <w:pPr>
        <w:pStyle w:val="Odstavecseseznamem"/>
        <w:numPr>
          <w:ilvl w:val="0"/>
          <w:numId w:val="21"/>
        </w:numPr>
        <w:rPr>
          <w:rFonts w:cstheme="minorHAnsi"/>
        </w:rPr>
      </w:pPr>
      <w:r w:rsidRPr="00D768ED">
        <w:rPr>
          <w:rFonts w:cstheme="minorHAnsi"/>
          <w:sz w:val="24"/>
          <w:szCs w:val="24"/>
        </w:rPr>
        <w:t xml:space="preserve">Chodník v úseku </w:t>
      </w:r>
      <w:r w:rsidR="00D768ED" w:rsidRPr="00D768ED">
        <w:rPr>
          <w:rFonts w:cstheme="minorHAnsi"/>
          <w:sz w:val="24"/>
          <w:szCs w:val="24"/>
        </w:rPr>
        <w:t>FILIP – Točna</w:t>
      </w:r>
    </w:p>
    <w:p w14:paraId="6DEA7EE1" w14:textId="77777777" w:rsidR="001057E0" w:rsidRPr="00225CC9" w:rsidRDefault="001057E0" w:rsidP="00E974AB">
      <w:pPr>
        <w:rPr>
          <w:rFonts w:cstheme="minorHAnsi"/>
        </w:rPr>
      </w:pPr>
      <w:r w:rsidRPr="00225CC9">
        <w:rPr>
          <w:rFonts w:cstheme="minorHAnsi"/>
        </w:rPr>
        <w:t>Z menších akcí se zrealizovala stavba pergoly u obecního sálu.</w:t>
      </w:r>
    </w:p>
    <w:p w14:paraId="58127A31" w14:textId="77777777" w:rsidR="00E974AB" w:rsidRPr="00225CC9" w:rsidRDefault="001057E0" w:rsidP="00E974AB">
      <w:pPr>
        <w:rPr>
          <w:rFonts w:cstheme="minorHAnsi"/>
        </w:rPr>
      </w:pPr>
      <w:r w:rsidRPr="00225CC9">
        <w:rPr>
          <w:rFonts w:cstheme="minorHAnsi"/>
        </w:rPr>
        <w:t xml:space="preserve">V roce 2020 obec započala realizaci projektu </w:t>
      </w:r>
      <w:r w:rsidR="00D768ED">
        <w:rPr>
          <w:rFonts w:cstheme="minorHAnsi"/>
        </w:rPr>
        <w:t>„</w:t>
      </w:r>
      <w:r w:rsidRPr="00225CC9">
        <w:rPr>
          <w:rFonts w:cstheme="minorHAnsi"/>
          <w:b/>
          <w:bCs/>
        </w:rPr>
        <w:t>Vodojem Březnice 2 x 60 m3</w:t>
      </w:r>
      <w:r w:rsidR="00D768ED">
        <w:rPr>
          <w:rFonts w:cstheme="minorHAnsi"/>
          <w:b/>
          <w:bCs/>
        </w:rPr>
        <w:t>“</w:t>
      </w:r>
      <w:r w:rsidR="00E974AB" w:rsidRPr="00225CC9">
        <w:rPr>
          <w:rFonts w:cstheme="minorHAnsi"/>
          <w:b/>
          <w:bCs/>
        </w:rPr>
        <w:t xml:space="preserve">. </w:t>
      </w:r>
      <w:r w:rsidRPr="00225CC9">
        <w:rPr>
          <w:rFonts w:cstheme="minorHAnsi"/>
        </w:rPr>
        <w:t>Tento projekt řeší vybudování nového zemního vodojemu 2</w:t>
      </w:r>
      <w:r w:rsidR="00D768ED">
        <w:rPr>
          <w:rFonts w:cstheme="minorHAnsi"/>
        </w:rPr>
        <w:t xml:space="preserve"> </w:t>
      </w:r>
      <w:r w:rsidRPr="00225CC9">
        <w:rPr>
          <w:rFonts w:cstheme="minorHAnsi"/>
        </w:rPr>
        <w:t>x</w:t>
      </w:r>
      <w:r w:rsidR="00D768ED">
        <w:rPr>
          <w:rFonts w:cstheme="minorHAnsi"/>
        </w:rPr>
        <w:t xml:space="preserve"> </w:t>
      </w:r>
      <w:r w:rsidRPr="00225CC9">
        <w:rPr>
          <w:rFonts w:cstheme="minorHAnsi"/>
        </w:rPr>
        <w:t>60</w:t>
      </w:r>
      <w:r w:rsidR="00D768ED">
        <w:rPr>
          <w:rFonts w:cstheme="minorHAnsi"/>
        </w:rPr>
        <w:t xml:space="preserve"> </w:t>
      </w:r>
      <w:r w:rsidRPr="00225CC9">
        <w:rPr>
          <w:rFonts w:cstheme="minorHAnsi"/>
        </w:rPr>
        <w:t>m</w:t>
      </w:r>
      <w:r w:rsidRPr="00D768ED">
        <w:rPr>
          <w:rFonts w:cstheme="minorHAnsi"/>
          <w:vertAlign w:val="superscript"/>
        </w:rPr>
        <w:t>3</w:t>
      </w:r>
      <w:r w:rsidRPr="00225CC9">
        <w:rPr>
          <w:rFonts w:cstheme="minorHAnsi"/>
        </w:rPr>
        <w:t>, přípojky NN, příjezdové polní cesty k VDJ, propojovacích potrubí, odpadu, oplocení.</w:t>
      </w:r>
      <w:r w:rsidR="00E974AB" w:rsidRPr="00225CC9">
        <w:rPr>
          <w:rFonts w:cstheme="minorHAnsi"/>
        </w:rPr>
        <w:t xml:space="preserve"> </w:t>
      </w:r>
      <w:r w:rsidRPr="00225CC9">
        <w:rPr>
          <w:rFonts w:cstheme="minorHAnsi"/>
        </w:rPr>
        <w:t>Celková cena díla je 12</w:t>
      </w:r>
      <w:r w:rsidR="00D768ED">
        <w:rPr>
          <w:rFonts w:cstheme="minorHAnsi"/>
        </w:rPr>
        <w:t> </w:t>
      </w:r>
      <w:r w:rsidRPr="00225CC9">
        <w:rPr>
          <w:rFonts w:cstheme="minorHAnsi"/>
        </w:rPr>
        <w:t>949</w:t>
      </w:r>
      <w:r w:rsidR="00D768ED">
        <w:rPr>
          <w:rFonts w:cstheme="minorHAnsi"/>
        </w:rPr>
        <w:t xml:space="preserve"> </w:t>
      </w:r>
      <w:r w:rsidRPr="00225CC9">
        <w:rPr>
          <w:rFonts w:cstheme="minorHAnsi"/>
        </w:rPr>
        <w:t>537 Kč + DPH</w:t>
      </w:r>
      <w:r w:rsidR="00E974AB" w:rsidRPr="00225CC9">
        <w:rPr>
          <w:rFonts w:cstheme="minorHAnsi"/>
        </w:rPr>
        <w:t xml:space="preserve">. </w:t>
      </w:r>
      <w:r w:rsidRPr="00225CC9">
        <w:rPr>
          <w:rFonts w:cstheme="minorHAnsi"/>
        </w:rPr>
        <w:t>Financování akce: dotace 55</w:t>
      </w:r>
      <w:r w:rsidR="00D768ED">
        <w:rPr>
          <w:rFonts w:cstheme="minorHAnsi"/>
        </w:rPr>
        <w:t xml:space="preserve"> </w:t>
      </w:r>
      <w:r w:rsidRPr="00225CC9">
        <w:rPr>
          <w:rFonts w:cstheme="minorHAnsi"/>
        </w:rPr>
        <w:t>% z Ministerstva zemědělství + 10</w:t>
      </w:r>
      <w:r w:rsidR="00832623">
        <w:rPr>
          <w:rFonts w:cstheme="minorHAnsi"/>
        </w:rPr>
        <w:t xml:space="preserve"> </w:t>
      </w:r>
      <w:r w:rsidRPr="00225CC9">
        <w:rPr>
          <w:rFonts w:cstheme="minorHAnsi"/>
        </w:rPr>
        <w:t>% ze Zlínského kraje</w:t>
      </w:r>
      <w:r w:rsidR="00E974AB" w:rsidRPr="00225CC9">
        <w:rPr>
          <w:rFonts w:cstheme="minorHAnsi"/>
        </w:rPr>
        <w:t xml:space="preserve">. </w:t>
      </w:r>
      <w:r w:rsidRPr="00225CC9">
        <w:rPr>
          <w:rFonts w:cstheme="minorHAnsi"/>
        </w:rPr>
        <w:t>Realizace stavby byla zahájena v květnu 2020 a termín dokončení je nejpozději v březnu 2021.</w:t>
      </w:r>
      <w:r w:rsidR="00E974AB" w:rsidRPr="00225CC9">
        <w:rPr>
          <w:rFonts w:cstheme="minorHAnsi"/>
        </w:rPr>
        <w:t xml:space="preserve"> Projekt</w:t>
      </w:r>
      <w:r w:rsidR="00E974AB" w:rsidRPr="00D768ED">
        <w:rPr>
          <w:rFonts w:cstheme="minorHAnsi"/>
          <w:b/>
          <w:bCs/>
        </w:rPr>
        <w:t xml:space="preserve"> </w:t>
      </w:r>
      <w:r w:rsidR="00D768ED" w:rsidRPr="00D768ED">
        <w:rPr>
          <w:rFonts w:cstheme="minorHAnsi"/>
          <w:b/>
          <w:bCs/>
        </w:rPr>
        <w:t>„</w:t>
      </w:r>
      <w:hyperlink r:id="rId35" w:tgtFrame="_blank" w:tooltip="Soubor ke stáhnutí: Povinná publicita_web-2.pdf, Typ: Adobe Portable Document Format, Velikost: 120.46 kB" w:history="1">
        <w:r w:rsidR="00E974AB" w:rsidRPr="00D768ED">
          <w:rPr>
            <w:rFonts w:cstheme="minorHAnsi"/>
            <w:b/>
            <w:bCs/>
          </w:rPr>
          <w:t>Zvýšení kapacity MŠ Březnice</w:t>
        </w:r>
      </w:hyperlink>
      <w:r w:rsidR="00D768ED" w:rsidRPr="00D768ED">
        <w:rPr>
          <w:rFonts w:cstheme="minorHAnsi"/>
          <w:b/>
          <w:bCs/>
        </w:rPr>
        <w:t>“</w:t>
      </w:r>
      <w:r w:rsidR="00E974AB" w:rsidRPr="00225CC9">
        <w:rPr>
          <w:rFonts w:cstheme="minorHAnsi"/>
        </w:rPr>
        <w:t xml:space="preserve"> je spolufinancován Evropskou unií</w:t>
      </w:r>
      <w:r w:rsidR="00D768ED">
        <w:rPr>
          <w:rFonts w:cstheme="minorHAnsi"/>
        </w:rPr>
        <w:t xml:space="preserve">. </w:t>
      </w:r>
      <w:r w:rsidR="00E974AB" w:rsidRPr="00225CC9">
        <w:rPr>
          <w:rFonts w:cstheme="minorHAnsi"/>
        </w:rPr>
        <w:t>Projekt si klade za cíl navýšit kapacitu mateřské školy Březnice o 28 dětí. Projekt bude dosažen nástavbou objektu, stavebními úpravami kotelny, kuchyně a úpravou venkovních prostranství. Reflektuje tím na očekávaný nárůst žadatelů v dalších obdobích a současně se snaží navýšit kapacitu pro předškolní vzdělávání pro děti mladší tří let. Projekt se realizuje v území spadající do sociálně vyloučené lokality. Celkové náklady projektu</w:t>
      </w:r>
      <w:r w:rsidR="00D768ED">
        <w:rPr>
          <w:rFonts w:cstheme="minorHAnsi"/>
        </w:rPr>
        <w:t xml:space="preserve"> činí</w:t>
      </w:r>
      <w:r w:rsidR="00E974AB" w:rsidRPr="00225CC9">
        <w:rPr>
          <w:rFonts w:cstheme="minorHAnsi"/>
        </w:rPr>
        <w:t xml:space="preserve"> 26 058 272 Kč</w:t>
      </w:r>
      <w:r w:rsidR="00D768ED">
        <w:rPr>
          <w:rFonts w:cstheme="minorHAnsi"/>
        </w:rPr>
        <w:t xml:space="preserve">. </w:t>
      </w:r>
      <w:r w:rsidR="00E974AB" w:rsidRPr="00225CC9">
        <w:rPr>
          <w:rFonts w:cstheme="minorHAnsi"/>
        </w:rPr>
        <w:t>Dotace z EU (IROP)</w:t>
      </w:r>
      <w:r w:rsidR="00D768ED">
        <w:rPr>
          <w:rFonts w:cstheme="minorHAnsi"/>
        </w:rPr>
        <w:t>-</w:t>
      </w:r>
      <w:r w:rsidR="00E974AB" w:rsidRPr="00225CC9">
        <w:rPr>
          <w:rFonts w:cstheme="minorHAnsi"/>
        </w:rPr>
        <w:t xml:space="preserve"> 10 885</w:t>
      </w:r>
      <w:r w:rsidR="00D768ED">
        <w:rPr>
          <w:rFonts w:cstheme="minorHAnsi"/>
        </w:rPr>
        <w:t> </w:t>
      </w:r>
      <w:r w:rsidR="00E974AB" w:rsidRPr="00225CC9">
        <w:rPr>
          <w:rFonts w:cstheme="minorHAnsi"/>
        </w:rPr>
        <w:t>184</w:t>
      </w:r>
      <w:r w:rsidR="00D768ED">
        <w:rPr>
          <w:rFonts w:cstheme="minorHAnsi"/>
        </w:rPr>
        <w:t>,15</w:t>
      </w:r>
      <w:r w:rsidR="00E974AB" w:rsidRPr="00225CC9">
        <w:rPr>
          <w:rFonts w:cstheme="minorHAnsi"/>
        </w:rPr>
        <w:t xml:space="preserve"> Kč</w:t>
      </w:r>
      <w:r w:rsidR="00D768ED">
        <w:rPr>
          <w:rFonts w:cstheme="minorHAnsi"/>
        </w:rPr>
        <w:t>, d</w:t>
      </w:r>
      <w:r w:rsidR="00E974AB" w:rsidRPr="00225CC9">
        <w:rPr>
          <w:rFonts w:cstheme="minorHAnsi"/>
        </w:rPr>
        <w:t>otace z národních zdrojů (SR)</w:t>
      </w:r>
      <w:r w:rsidR="00D768ED">
        <w:rPr>
          <w:rFonts w:cstheme="minorHAnsi"/>
        </w:rPr>
        <w:t xml:space="preserve"> - </w:t>
      </w:r>
      <w:r w:rsidR="00E974AB" w:rsidRPr="00225CC9">
        <w:rPr>
          <w:rFonts w:cstheme="minorHAnsi"/>
        </w:rPr>
        <w:t>12 478 077,85 Kč</w:t>
      </w:r>
      <w:r w:rsidR="00D768ED">
        <w:rPr>
          <w:rFonts w:cstheme="minorHAnsi"/>
        </w:rPr>
        <w:t>.</w:t>
      </w:r>
    </w:p>
    <w:p w14:paraId="57E69EC3" w14:textId="77777777" w:rsidR="001057E0" w:rsidRPr="00225CC9" w:rsidRDefault="001057E0" w:rsidP="00E974AB">
      <w:pPr>
        <w:rPr>
          <w:rFonts w:cstheme="minorHAnsi"/>
        </w:rPr>
      </w:pPr>
    </w:p>
    <w:p w14:paraId="45658D6F" w14:textId="77777777" w:rsidR="00921ADC" w:rsidRPr="00225CC9" w:rsidRDefault="00921ADC">
      <w:pPr>
        <w:spacing w:line="259" w:lineRule="auto"/>
        <w:jc w:val="left"/>
        <w:rPr>
          <w:rFonts w:cstheme="minorHAnsi"/>
          <w:highlight w:val="yellow"/>
        </w:rPr>
      </w:pPr>
    </w:p>
    <w:p w14:paraId="63EFB90F" w14:textId="77777777" w:rsidR="00921ADC" w:rsidRPr="00225CC9" w:rsidRDefault="00921ADC" w:rsidP="00921ADC">
      <w:pPr>
        <w:spacing w:after="0"/>
        <w:rPr>
          <w:rFonts w:cstheme="minorHAnsi"/>
          <w:color w:val="2E74B5" w:themeColor="accent1" w:themeShade="BF"/>
          <w:szCs w:val="24"/>
          <w:highlight w:val="yellow"/>
        </w:rPr>
        <w:sectPr w:rsidR="00921ADC" w:rsidRPr="00225CC9">
          <w:footerReference w:type="default" r:id="rId36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E9B5734" w14:textId="77777777" w:rsidR="00921ADC" w:rsidRPr="00225CC9" w:rsidRDefault="00605116" w:rsidP="00605116">
      <w:pPr>
        <w:pStyle w:val="Nadpis2"/>
        <w:ind w:left="576"/>
        <w:rPr>
          <w:rFonts w:asciiTheme="minorHAnsi" w:hAnsiTheme="minorHAnsi" w:cstheme="minorHAnsi"/>
        </w:rPr>
      </w:pPr>
      <w:bookmarkStart w:id="32" w:name="_Toc54290334"/>
      <w:r w:rsidRPr="00225CC9">
        <w:rPr>
          <w:rFonts w:asciiTheme="minorHAnsi" w:hAnsiTheme="minorHAnsi" w:cstheme="minorHAnsi"/>
        </w:rPr>
        <w:lastRenderedPageBreak/>
        <w:t xml:space="preserve">A.2 </w:t>
      </w:r>
      <w:r w:rsidR="00921ADC" w:rsidRPr="00225CC9">
        <w:rPr>
          <w:rFonts w:asciiTheme="minorHAnsi" w:hAnsiTheme="minorHAnsi" w:cstheme="minorHAnsi"/>
        </w:rPr>
        <w:t>Východiska pro návrhovou část</w:t>
      </w:r>
      <w:bookmarkEnd w:id="32"/>
    </w:p>
    <w:p w14:paraId="286D4F2B" w14:textId="77777777" w:rsidR="00921ADC" w:rsidRPr="00225CC9" w:rsidRDefault="00921ADC" w:rsidP="00921ADC">
      <w:pPr>
        <w:spacing w:after="0"/>
        <w:rPr>
          <w:rFonts w:cstheme="minorHAnsi"/>
          <w:szCs w:val="24"/>
        </w:rPr>
      </w:pPr>
      <w:r w:rsidRPr="00225CC9">
        <w:rPr>
          <w:rFonts w:cstheme="minorHAnsi"/>
          <w:szCs w:val="24"/>
        </w:rPr>
        <w:t>SWOT analýza je shrnutí celé analytické části, snaží se celkově zaznamenat silné stránky obce, ale i problémy a bariéry. Zároveň se zaměřuje na vnější vlivy, které působí jednak jako příležitosti, které by obec měla využit, ale i hrozby.</w:t>
      </w:r>
    </w:p>
    <w:p w14:paraId="0482E00B" w14:textId="0E83118A" w:rsidR="00921ADC" w:rsidRDefault="00921ADC" w:rsidP="00921ADC">
      <w:pPr>
        <w:spacing w:after="0"/>
        <w:rPr>
          <w:rFonts w:cstheme="minorHAnsi"/>
          <w:szCs w:val="24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17"/>
        <w:gridCol w:w="7575"/>
      </w:tblGrid>
      <w:tr w:rsidR="00CD11CD" w:rsidRPr="00225CC9" w14:paraId="3A8DA259" w14:textId="77777777" w:rsidTr="003B101A">
        <w:trPr>
          <w:trHeight w:val="25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bottom"/>
            <w:hideMark/>
          </w:tcPr>
          <w:p w14:paraId="02D885E3" w14:textId="77777777" w:rsidR="00CD11CD" w:rsidRPr="00225CC9" w:rsidRDefault="00CD11CD" w:rsidP="003B101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225CC9"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Silné stránky </w:t>
            </w:r>
            <w:proofErr w:type="gramStart"/>
            <w:r w:rsidRPr="00225CC9"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( S</w:t>
            </w:r>
            <w:proofErr w:type="gramEnd"/>
            <w:r w:rsidRPr="00225CC9"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 – </w:t>
            </w:r>
            <w:proofErr w:type="spellStart"/>
            <w:r w:rsidRPr="00225CC9"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Strenghts</w:t>
            </w:r>
            <w:proofErr w:type="spellEnd"/>
            <w:r w:rsidRPr="00225CC9"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 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4795027F" w14:textId="77777777" w:rsidR="00CD11CD" w:rsidRPr="00225CC9" w:rsidRDefault="00CD11CD" w:rsidP="003B101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225CC9"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Slabé stránky </w:t>
            </w:r>
            <w:proofErr w:type="gramStart"/>
            <w:r w:rsidRPr="00225CC9"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( W</w:t>
            </w:r>
            <w:proofErr w:type="gramEnd"/>
            <w:r w:rsidRPr="00225CC9"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 – </w:t>
            </w:r>
            <w:proofErr w:type="spellStart"/>
            <w:r w:rsidRPr="00225CC9"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Weaknesses</w:t>
            </w:r>
            <w:proofErr w:type="spellEnd"/>
            <w:r w:rsidRPr="00225CC9"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 )</w:t>
            </w:r>
          </w:p>
        </w:tc>
      </w:tr>
      <w:tr w:rsidR="00CD11CD" w:rsidRPr="00225CC9" w14:paraId="3AA23527" w14:textId="77777777" w:rsidTr="003B101A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9A0380" w14:textId="77777777" w:rsidR="00CD11CD" w:rsidRPr="00225CC9" w:rsidRDefault="00CD11CD" w:rsidP="003B101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225CC9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výborná poloha obce vůči okolním významným městům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85372B" w14:textId="77777777" w:rsidR="00CD11CD" w:rsidRPr="00225CC9" w:rsidRDefault="00CD11CD" w:rsidP="003B101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225CC9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neúplná kanalizační síť</w:t>
            </w:r>
          </w:p>
        </w:tc>
      </w:tr>
      <w:tr w:rsidR="00CD11CD" w:rsidRPr="00225CC9" w14:paraId="63CA6D37" w14:textId="77777777" w:rsidTr="003B101A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DDEC69" w14:textId="77777777" w:rsidR="00CD11CD" w:rsidRPr="00225CC9" w:rsidRDefault="00CD11CD" w:rsidP="003B101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225CC9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vydaný územní plán podle zákona č. 183/2006 Sb.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C370C8" w14:textId="77777777" w:rsidR="00CD11CD" w:rsidRPr="00225CC9" w:rsidRDefault="00CD11CD" w:rsidP="003B101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225CC9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absence čistírny odpadních vod</w:t>
            </w:r>
          </w:p>
        </w:tc>
      </w:tr>
      <w:tr w:rsidR="00CD11CD" w:rsidRPr="00225CC9" w14:paraId="5919067E" w14:textId="77777777" w:rsidTr="003B101A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CB889" w14:textId="77777777" w:rsidR="00CD11CD" w:rsidRPr="00225CC9" w:rsidRDefault="00CD11CD" w:rsidP="003B101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225CC9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kvalitní zázemí pro sportovní a kulturní akce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D04CA4" w14:textId="77777777" w:rsidR="00CD11CD" w:rsidRPr="00481CC8" w:rsidRDefault="00CD11CD" w:rsidP="003B101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481CC8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 xml:space="preserve">absence zdravotnických zařízení </w:t>
            </w:r>
          </w:p>
        </w:tc>
      </w:tr>
      <w:tr w:rsidR="00CD11CD" w:rsidRPr="00225CC9" w14:paraId="6996CAC8" w14:textId="77777777" w:rsidTr="003B101A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1B0497" w14:textId="77777777" w:rsidR="00CD11CD" w:rsidRPr="00225CC9" w:rsidRDefault="00CD11CD" w:rsidP="003B101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225CC9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zavedený kulturní život a akce v obci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BCF27" w14:textId="77777777" w:rsidR="00CD11CD" w:rsidRPr="00225CC9" w:rsidRDefault="00CD11CD" w:rsidP="003B101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225CC9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absence systému protipovodňové ochrany</w:t>
            </w:r>
          </w:p>
        </w:tc>
      </w:tr>
      <w:tr w:rsidR="00CD11CD" w:rsidRPr="00225CC9" w14:paraId="1F599DAC" w14:textId="77777777" w:rsidTr="003B101A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EE3CA9" w14:textId="77777777" w:rsidR="00CD11CD" w:rsidRPr="00225CC9" w:rsidRDefault="00CD11CD" w:rsidP="003B101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225CC9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dobrý technick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ý</w:t>
            </w:r>
            <w:r w:rsidRPr="00225CC9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 xml:space="preserve"> stav veřejných budov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9A0FB6" w14:textId="77777777" w:rsidR="00CD11CD" w:rsidRPr="00225CC9" w:rsidRDefault="00CD11CD" w:rsidP="003B101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225CC9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absence cyklostezek a cyklotras</w:t>
            </w:r>
          </w:p>
        </w:tc>
      </w:tr>
      <w:tr w:rsidR="00CD11CD" w:rsidRPr="00225CC9" w14:paraId="614C4F61" w14:textId="77777777" w:rsidTr="003B101A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2A02F" w14:textId="77777777" w:rsidR="00CD11CD" w:rsidRPr="00225CC9" w:rsidRDefault="00CD11CD" w:rsidP="003B101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225CC9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existence základní a mateřské školy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C7F69B" w14:textId="77777777" w:rsidR="00CD11CD" w:rsidRPr="00225CC9" w:rsidRDefault="00CD11CD" w:rsidP="003B101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</w:tc>
      </w:tr>
      <w:tr w:rsidR="00CD11CD" w:rsidRPr="00225CC9" w14:paraId="58D9C842" w14:textId="77777777" w:rsidTr="003B101A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E297C" w14:textId="77777777" w:rsidR="00CD11CD" w:rsidRPr="00225CC9" w:rsidRDefault="00CD11CD" w:rsidP="003B101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225CC9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 xml:space="preserve">příznivé hodnocení koeficientu ekologické stability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DA4D71" w14:textId="77777777" w:rsidR="00CD11CD" w:rsidRPr="00225CC9" w:rsidRDefault="00CD11CD" w:rsidP="003B101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</w:tr>
      <w:tr w:rsidR="00CD11CD" w:rsidRPr="00225CC9" w14:paraId="492AC64A" w14:textId="77777777" w:rsidTr="003B101A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E46E82" w14:textId="77777777" w:rsidR="00CD11CD" w:rsidRPr="00225CC9" w:rsidRDefault="00CD11CD" w:rsidP="003B101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225CC9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pravidelné vydávání zpravodaje + kvalitní webové stránky obce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704599" w14:textId="77777777" w:rsidR="00CD11CD" w:rsidRPr="00225CC9" w:rsidRDefault="00CD11CD" w:rsidP="003B101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</w:tc>
      </w:tr>
      <w:tr w:rsidR="00CD11CD" w:rsidRPr="00225CC9" w14:paraId="0FF804A5" w14:textId="77777777" w:rsidTr="003B101A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5D835" w14:textId="77777777" w:rsidR="00CD11CD" w:rsidRPr="00225CC9" w:rsidRDefault="00CD11CD" w:rsidP="003B101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225CC9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aktivní spolková činnost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441C21" w14:textId="77777777" w:rsidR="00CD11CD" w:rsidRPr="00225CC9" w:rsidRDefault="00CD11CD" w:rsidP="003B101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</w:tc>
      </w:tr>
      <w:tr w:rsidR="00CD11CD" w:rsidRPr="00225CC9" w14:paraId="4758456A" w14:textId="77777777" w:rsidTr="003B101A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6DB93" w14:textId="77777777" w:rsidR="00CD11CD" w:rsidRPr="00225CC9" w:rsidRDefault="00CD11CD" w:rsidP="003B101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k</w:t>
            </w:r>
            <w:r w:rsidRPr="00225CC9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lidné a čisté životní prostředí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B261A2" w14:textId="77777777" w:rsidR="00CD11CD" w:rsidRPr="00225CC9" w:rsidRDefault="00CD11CD" w:rsidP="003B101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</w:tr>
      <w:tr w:rsidR="00CD11CD" w:rsidRPr="00225CC9" w14:paraId="1C66D65D" w14:textId="77777777" w:rsidTr="003B101A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6BCAE0" w14:textId="77777777" w:rsidR="00CD11CD" w:rsidRPr="00225CC9" w:rsidRDefault="00CD11CD" w:rsidP="003B101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p</w:t>
            </w:r>
            <w:r w:rsidRPr="00225CC9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éče o prostředí obce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52C545" w14:textId="77777777" w:rsidR="00CD11CD" w:rsidRPr="00225CC9" w:rsidRDefault="00CD11CD" w:rsidP="003B101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225CC9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CD11CD" w:rsidRPr="00225CC9" w14:paraId="6245CC7C" w14:textId="77777777" w:rsidTr="003B101A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A6FA6" w14:textId="77777777" w:rsidR="00CD11CD" w:rsidRPr="00225CC9" w:rsidRDefault="00CD11CD" w:rsidP="003B101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d</w:t>
            </w:r>
            <w:r w:rsidRPr="00225CC9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 xml:space="preserve">ětská a sportovní hřiště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DA002E" w14:textId="77777777" w:rsidR="00CD11CD" w:rsidRPr="00225CC9" w:rsidRDefault="00CD11CD" w:rsidP="003B101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225CC9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CD11CD" w:rsidRPr="00225CC9" w14:paraId="4E116211" w14:textId="77777777" w:rsidTr="003B101A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2A0D7" w14:textId="3DF0F1AC" w:rsidR="00CD11CD" w:rsidRPr="00225CC9" w:rsidRDefault="00CD11CD" w:rsidP="003B101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k</w:t>
            </w:r>
            <w:r w:rsidRPr="00225CC9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valitní systém nakládání s odpady (sběrné nádoby, sběrný dvůr)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A1323F" w14:textId="77777777" w:rsidR="00CD11CD" w:rsidRPr="00225CC9" w:rsidRDefault="00CD11CD" w:rsidP="003B101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225CC9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CD11CD" w:rsidRPr="00225CC9" w14:paraId="37C9D0BF" w14:textId="77777777" w:rsidTr="003B101A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C1573" w14:textId="77777777" w:rsidR="00CD11CD" w:rsidRPr="00225CC9" w:rsidRDefault="00CD11CD" w:rsidP="003B101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u</w:t>
            </w:r>
            <w:r w:rsidRPr="00225CC9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 xml:space="preserve">držování tradic a zvyklostí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F8622" w14:textId="77777777" w:rsidR="00CD11CD" w:rsidRPr="00225CC9" w:rsidRDefault="00CD11CD" w:rsidP="003B101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225CC9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CD11CD" w:rsidRPr="00225CC9" w14:paraId="0E1811D8" w14:textId="77777777" w:rsidTr="003B101A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59F5BE" w14:textId="77777777" w:rsidR="00CD11CD" w:rsidRPr="00225CC9" w:rsidRDefault="00CD11CD" w:rsidP="003B101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p</w:t>
            </w:r>
            <w:r w:rsidRPr="00225CC9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erfektní dopravní dostupnost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35695F" w14:textId="77777777" w:rsidR="00CD11CD" w:rsidRPr="00225CC9" w:rsidRDefault="00CD11CD" w:rsidP="003B101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</w:tc>
      </w:tr>
      <w:tr w:rsidR="00CD11CD" w:rsidRPr="00225CC9" w14:paraId="0B0D2407" w14:textId="77777777" w:rsidTr="003B101A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bottom"/>
            <w:hideMark/>
          </w:tcPr>
          <w:p w14:paraId="4C714503" w14:textId="77777777" w:rsidR="00CD11CD" w:rsidRPr="00225CC9" w:rsidRDefault="00CD11CD" w:rsidP="003B101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225CC9"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Příležitosti </w:t>
            </w:r>
            <w:proofErr w:type="gramStart"/>
            <w:r w:rsidRPr="00225CC9"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( O</w:t>
            </w:r>
            <w:proofErr w:type="gramEnd"/>
            <w:r w:rsidRPr="00225CC9"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 – </w:t>
            </w:r>
            <w:proofErr w:type="spellStart"/>
            <w:r w:rsidRPr="00225CC9"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Opportunities</w:t>
            </w:r>
            <w:proofErr w:type="spellEnd"/>
            <w:r w:rsidRPr="00225CC9"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 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bottom"/>
            <w:hideMark/>
          </w:tcPr>
          <w:p w14:paraId="3071711D" w14:textId="77777777" w:rsidR="00CD11CD" w:rsidRPr="00225CC9" w:rsidRDefault="00CD11CD" w:rsidP="003B101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225CC9"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Hrozby </w:t>
            </w:r>
            <w:proofErr w:type="gramStart"/>
            <w:r w:rsidRPr="00225CC9"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( T</w:t>
            </w:r>
            <w:proofErr w:type="gramEnd"/>
            <w:r w:rsidRPr="00225CC9"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 – </w:t>
            </w:r>
            <w:proofErr w:type="spellStart"/>
            <w:r w:rsidRPr="00225CC9"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Threats</w:t>
            </w:r>
            <w:proofErr w:type="spellEnd"/>
            <w:r w:rsidRPr="00225CC9"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)</w:t>
            </w:r>
          </w:p>
        </w:tc>
      </w:tr>
      <w:tr w:rsidR="00CD11CD" w:rsidRPr="00225CC9" w14:paraId="6F441E76" w14:textId="77777777" w:rsidTr="003B101A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2BE6C1" w14:textId="77777777" w:rsidR="00CD11CD" w:rsidRPr="00225CC9" w:rsidRDefault="00CD11CD" w:rsidP="003B101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využití vymezených ploch pro sport a rekreaci k rozvoji společných aktivit obyvatel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403528" w14:textId="77777777" w:rsidR="00CD11CD" w:rsidRPr="00225CC9" w:rsidRDefault="00CD11CD" w:rsidP="003B101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k</w:t>
            </w:r>
            <w:r w:rsidRPr="00225CC9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rach velkých firem v okolí</w:t>
            </w:r>
          </w:p>
        </w:tc>
      </w:tr>
      <w:tr w:rsidR="00CD11CD" w:rsidRPr="00225CC9" w14:paraId="73EBFFFB" w14:textId="77777777" w:rsidTr="003B101A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519A64" w14:textId="77777777" w:rsidR="00CD11CD" w:rsidRPr="00225CC9" w:rsidRDefault="00CD11CD" w:rsidP="003B101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efektivní využívání dotací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9CBC2F" w14:textId="77777777" w:rsidR="00CD11CD" w:rsidRPr="00225CC9" w:rsidRDefault="00CD11CD" w:rsidP="003B101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u</w:t>
            </w:r>
            <w:r w:rsidRPr="00225CC9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držitelnost projektů financovaných prostřednictvím dotační fondů</w:t>
            </w:r>
          </w:p>
        </w:tc>
      </w:tr>
      <w:tr w:rsidR="00CD11CD" w:rsidRPr="00225CC9" w14:paraId="7F394BA2" w14:textId="77777777" w:rsidTr="003B101A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C84721" w14:textId="77777777" w:rsidR="00CD11CD" w:rsidRPr="00225CC9" w:rsidRDefault="00CD11CD" w:rsidP="003B101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rozvoj celého regionu prostřednictvím působení místní akční skupiny a svazků obcí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5D9C14" w14:textId="77777777" w:rsidR="00CD11CD" w:rsidRPr="00225CC9" w:rsidRDefault="00CD11CD" w:rsidP="003B101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</w:t>
            </w:r>
            <w:r w:rsidRPr="00225CC9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ezapojování občanů do veřejného života</w:t>
            </w:r>
          </w:p>
        </w:tc>
      </w:tr>
      <w:tr w:rsidR="00CD11CD" w:rsidRPr="00225CC9" w14:paraId="5BA42D8F" w14:textId="77777777" w:rsidTr="003B101A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1771AC" w14:textId="77777777" w:rsidR="00CD11CD" w:rsidRPr="00225CC9" w:rsidRDefault="00CD11CD" w:rsidP="003B101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rozvoj a podpora spolupráce s okolními obcemi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70C78D" w14:textId="77777777" w:rsidR="00CD11CD" w:rsidRPr="00225CC9" w:rsidRDefault="00CD11CD" w:rsidP="003B101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nevhodný způsob obdělávání půdy v okolních katastrech obcí způsobující erozi půdy </w:t>
            </w:r>
          </w:p>
        </w:tc>
      </w:tr>
      <w:tr w:rsidR="00CD11CD" w:rsidRPr="00225CC9" w14:paraId="3FD4A79C" w14:textId="77777777" w:rsidTr="003B101A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74AFC6" w14:textId="77777777" w:rsidR="00CD11CD" w:rsidRPr="00225CC9" w:rsidRDefault="00CD11CD" w:rsidP="003B101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zvyšování ekologické stability území vytvořením a propojením základních prvků ÚSES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881D30" w14:textId="77777777" w:rsidR="00CD11CD" w:rsidRPr="00225CC9" w:rsidRDefault="00CD11CD" w:rsidP="003B101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nevhodně nastavená sociální a rodinná politika státu (demografický úbytek, stárnutí populace apod.)</w:t>
            </w:r>
          </w:p>
        </w:tc>
      </w:tr>
      <w:tr w:rsidR="00CD11CD" w:rsidRPr="00225CC9" w14:paraId="06996D4E" w14:textId="77777777" w:rsidTr="003B101A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2ED819" w14:textId="77777777" w:rsidR="00CD11CD" w:rsidRPr="00225CC9" w:rsidRDefault="00CD11CD" w:rsidP="003B101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225CC9">
              <w:rPr>
                <w:rFonts w:eastAsia="Times New Roman" w:cstheme="minorHAnsi"/>
                <w:sz w:val="20"/>
                <w:szCs w:val="20"/>
                <w:lang w:eastAsia="cs-CZ"/>
              </w:rPr>
              <w:t>vytvoření cyklostezek a napojení na okolní cyklotrasy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251B6A" w14:textId="77777777" w:rsidR="00CD11CD" w:rsidRPr="00225CC9" w:rsidRDefault="00CD11CD" w:rsidP="003B101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nízké investice do dopravní a technické infrastruktury</w:t>
            </w:r>
          </w:p>
        </w:tc>
      </w:tr>
      <w:tr w:rsidR="00CD11CD" w:rsidRPr="00225CC9" w14:paraId="47DBDB07" w14:textId="77777777" w:rsidTr="003B101A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02FADD" w14:textId="77777777" w:rsidR="00CD11CD" w:rsidRPr="00225CC9" w:rsidRDefault="00CD11CD" w:rsidP="003B101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481CC8">
              <w:rPr>
                <w:rFonts w:eastAsia="Times New Roman" w:cstheme="minorHAnsi"/>
                <w:sz w:val="20"/>
                <w:szCs w:val="20"/>
                <w:lang w:eastAsia="cs-CZ"/>
              </w:rPr>
              <w:lastRenderedPageBreak/>
              <w:t xml:space="preserve">zatraktivnění obce kvalitnější údržbou komunikací, chodníků, zeleně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5ECC98" w14:textId="77777777" w:rsidR="00CD11CD" w:rsidRPr="00225CC9" w:rsidRDefault="00CD11CD" w:rsidP="003B101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s</w:t>
            </w:r>
            <w:r w:rsidRPr="00225CC9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 xml:space="preserve">tagnace rozvoje obce vzhledem k omezeným investicím do bydlení </w:t>
            </w:r>
          </w:p>
        </w:tc>
      </w:tr>
      <w:tr w:rsidR="00CD11CD" w:rsidRPr="00225CC9" w14:paraId="17C5F601" w14:textId="77777777" w:rsidTr="003B101A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6E8664" w14:textId="77777777" w:rsidR="00CD11CD" w:rsidRPr="00225CC9" w:rsidRDefault="00CD11CD" w:rsidP="003B101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modernizace a úsporná opatření veřejného osvětlení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2684EB" w14:textId="77777777" w:rsidR="00CD11CD" w:rsidRPr="00225CC9" w:rsidRDefault="00CD11CD" w:rsidP="003B101A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r</w:t>
            </w:r>
            <w:r w:rsidRPr="00225CC9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ůst negativního vlivu dopravy na obyvatelstvo a životní prostředí</w:t>
            </w:r>
          </w:p>
        </w:tc>
      </w:tr>
      <w:tr w:rsidR="00CD11CD" w:rsidRPr="00225CC9" w14:paraId="371BEC7E" w14:textId="77777777" w:rsidTr="003B101A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7B348B" w14:textId="77777777" w:rsidR="00CD11CD" w:rsidRPr="00481CC8" w:rsidRDefault="00CD11CD" w:rsidP="003B101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rozšíření parkovacích ploch a rekonstrukce komunikací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B8A78" w14:textId="77777777" w:rsidR="00CD11CD" w:rsidRPr="00225CC9" w:rsidRDefault="00CD11CD" w:rsidP="003B101A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z</w:t>
            </w:r>
            <w:r w:rsidRPr="00225CC9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horšující se technický stav místních komunikací</w:t>
            </w:r>
          </w:p>
        </w:tc>
      </w:tr>
      <w:tr w:rsidR="00CD11CD" w:rsidRPr="00225CC9" w14:paraId="05FF0B2B" w14:textId="77777777" w:rsidTr="003B101A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4C81E1" w14:textId="77777777" w:rsidR="00CD11CD" w:rsidRPr="00225CC9" w:rsidRDefault="00CD11CD" w:rsidP="003B101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sz w:val="20"/>
                <w:szCs w:val="20"/>
                <w:lang w:eastAsia="cs-CZ"/>
              </w:rPr>
              <w:t>p</w:t>
            </w:r>
            <w:r w:rsidRPr="00225CC9">
              <w:rPr>
                <w:rFonts w:eastAsia="Times New Roman" w:cstheme="minorHAnsi"/>
                <w:sz w:val="20"/>
                <w:szCs w:val="20"/>
                <w:lang w:eastAsia="cs-CZ"/>
              </w:rPr>
              <w:t>odpora rozvoje bydlení mladých rodin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1F61FE" w14:textId="77777777" w:rsidR="00CD11CD" w:rsidRDefault="00CD11CD" w:rsidP="003B101A">
            <w:pPr>
              <w:spacing w:after="0" w:line="240" w:lineRule="auto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</w:tc>
      </w:tr>
    </w:tbl>
    <w:p w14:paraId="554494FA" w14:textId="43141D5A" w:rsidR="00CD11CD" w:rsidRDefault="00CD11CD" w:rsidP="00921ADC">
      <w:pPr>
        <w:spacing w:after="0"/>
        <w:rPr>
          <w:rFonts w:cstheme="minorHAnsi"/>
          <w:szCs w:val="24"/>
        </w:rPr>
      </w:pPr>
    </w:p>
    <w:p w14:paraId="73DD8B64" w14:textId="77777777" w:rsidR="00921ADC" w:rsidRPr="00225CC9" w:rsidRDefault="00921ADC">
      <w:pPr>
        <w:spacing w:line="259" w:lineRule="auto"/>
        <w:jc w:val="left"/>
        <w:rPr>
          <w:rFonts w:cstheme="minorHAnsi"/>
          <w:highlight w:val="yellow"/>
        </w:rPr>
      </w:pPr>
      <w:r w:rsidRPr="00225CC9">
        <w:rPr>
          <w:rFonts w:cstheme="minorHAnsi"/>
          <w:highlight w:val="yellow"/>
        </w:rPr>
        <w:br w:type="page"/>
      </w:r>
    </w:p>
    <w:p w14:paraId="15397324" w14:textId="77777777" w:rsidR="00921ADC" w:rsidRPr="00225CC9" w:rsidRDefault="00921ADC" w:rsidP="00603C00">
      <w:pPr>
        <w:pStyle w:val="Odstavecseseznamem"/>
        <w:suppressAutoHyphens/>
        <w:spacing w:after="0" w:line="360" w:lineRule="auto"/>
        <w:ind w:left="426"/>
        <w:jc w:val="both"/>
        <w:rPr>
          <w:rFonts w:cstheme="minorHAnsi"/>
          <w:color w:val="2E74B5" w:themeColor="accent1" w:themeShade="BF"/>
          <w:sz w:val="32"/>
          <w:szCs w:val="32"/>
          <w:highlight w:val="yellow"/>
        </w:rPr>
        <w:sectPr w:rsidR="00921ADC" w:rsidRPr="00225CC9" w:rsidSect="00921ADC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5802F0A3" w14:textId="77777777" w:rsidR="00921ADC" w:rsidRPr="00225CC9" w:rsidRDefault="00921ADC" w:rsidP="00570638">
      <w:pPr>
        <w:pStyle w:val="Nadpis1"/>
        <w:numPr>
          <w:ilvl w:val="0"/>
          <w:numId w:val="5"/>
        </w:numPr>
        <w:rPr>
          <w:rFonts w:asciiTheme="minorHAnsi" w:hAnsiTheme="minorHAnsi" w:cstheme="minorHAnsi"/>
        </w:rPr>
      </w:pPr>
      <w:bookmarkStart w:id="33" w:name="_Toc54290335"/>
      <w:r w:rsidRPr="00225CC9">
        <w:rPr>
          <w:rFonts w:asciiTheme="minorHAnsi" w:hAnsiTheme="minorHAnsi" w:cstheme="minorHAnsi"/>
        </w:rPr>
        <w:lastRenderedPageBreak/>
        <w:t>NÁVRHOVÁ ČÁST</w:t>
      </w:r>
      <w:bookmarkEnd w:id="33"/>
    </w:p>
    <w:p w14:paraId="56CA3870" w14:textId="77777777" w:rsidR="00921ADC" w:rsidRPr="00225CC9" w:rsidRDefault="00570638" w:rsidP="00570638">
      <w:pPr>
        <w:pStyle w:val="Nadpis2"/>
        <w:ind w:left="360"/>
        <w:rPr>
          <w:rFonts w:asciiTheme="minorHAnsi" w:hAnsiTheme="minorHAnsi" w:cstheme="minorHAnsi"/>
        </w:rPr>
      </w:pPr>
      <w:bookmarkStart w:id="34" w:name="_Toc54290336"/>
      <w:r w:rsidRPr="00225CC9">
        <w:rPr>
          <w:rFonts w:asciiTheme="minorHAnsi" w:hAnsiTheme="minorHAnsi" w:cstheme="minorHAnsi"/>
        </w:rPr>
        <w:t>B. 1 Strategická</w:t>
      </w:r>
      <w:r w:rsidR="00921ADC" w:rsidRPr="00225CC9">
        <w:rPr>
          <w:rFonts w:asciiTheme="minorHAnsi" w:hAnsiTheme="minorHAnsi" w:cstheme="minorHAnsi"/>
        </w:rPr>
        <w:t xml:space="preserve"> vize</w:t>
      </w:r>
      <w:bookmarkEnd w:id="34"/>
    </w:p>
    <w:p w14:paraId="0B0FD57A" w14:textId="77777777" w:rsidR="000E571B" w:rsidRPr="00225CC9" w:rsidRDefault="000E571B" w:rsidP="000E571B">
      <w:pPr>
        <w:rPr>
          <w:rFonts w:cstheme="minorHAnsi"/>
          <w:bCs/>
        </w:rPr>
      </w:pPr>
      <w:r w:rsidRPr="00225CC9">
        <w:rPr>
          <w:rFonts w:cstheme="minorHAnsi"/>
          <w:b/>
          <w:bCs/>
        </w:rPr>
        <w:t>Strategická vize</w:t>
      </w:r>
      <w:r w:rsidRPr="00225CC9">
        <w:rPr>
          <w:rFonts w:cstheme="minorHAnsi"/>
          <w:bCs/>
        </w:rPr>
        <w:t xml:space="preserve"> představuje dlouhodobý obraz o budoucnosti obce a formuluje směřování rozvoje obce. Součástí vize mohou být i principy, na nichž obec staví svůj rozvoj. Strategická vize zastřešuje období 10–20 let a zajišťuje kontinuitu jednotlivých střednědobých programů rozvoje obce. Opatření a aktivity formulují způsoby naplňování vize ve střednědobém období. </w:t>
      </w:r>
    </w:p>
    <w:p w14:paraId="0F121DCC" w14:textId="77777777" w:rsidR="000E571B" w:rsidRDefault="000E571B" w:rsidP="000E571B">
      <w:pPr>
        <w:rPr>
          <w:rFonts w:cstheme="minorHAnsi"/>
          <w:bCs/>
        </w:rPr>
      </w:pPr>
      <w:r w:rsidRPr="00225CC9">
        <w:rPr>
          <w:rFonts w:cstheme="minorHAnsi"/>
          <w:bCs/>
        </w:rPr>
        <w:t>Opatření zastřešuje soubor aktivit k určitému tématu/prostoru a stanoví přístup k řešení jednotlivých témat/problémů. Opatření musí obsahovat min. 1 aktivitu.  Aktivita označuje konkrétní akci, činnost v rámci opatření. Aktivity jsou následně detailně specifikovány v tzv. zásobníku projektů, který funguje jako soubor konkrétních projektů (aktivit), určených a seřazených podle priorit obce. Popisuje projekty samotné, jejich realizátory, zdroje financování, oblasti možných dosažitelných dotací a jejich výši, předpokládaný rozpočet projektu a v neposlední řadě údaj o časové realizaci projektů.</w:t>
      </w:r>
    </w:p>
    <w:p w14:paraId="450DE5BD" w14:textId="77777777" w:rsidR="000E571B" w:rsidRPr="00225CC9" w:rsidRDefault="000E571B" w:rsidP="000E571B">
      <w:pPr>
        <w:rPr>
          <w:rFonts w:cstheme="minorHAnsi"/>
          <w:b/>
          <w:bCs/>
        </w:rPr>
      </w:pPr>
      <w:r w:rsidRPr="00225CC9">
        <w:rPr>
          <w:rFonts w:cstheme="minorHAnsi"/>
          <w:b/>
          <w:bCs/>
        </w:rPr>
        <w:t>Strategická vize obce Březnice pro období 2020-2027</w:t>
      </w:r>
    </w:p>
    <w:p w14:paraId="797D5DFE" w14:textId="260C823D" w:rsidR="000E571B" w:rsidRPr="00225CC9" w:rsidRDefault="000E571B" w:rsidP="000E571B">
      <w:pPr>
        <w:ind w:firstLine="708"/>
        <w:rPr>
          <w:rFonts w:cstheme="minorHAnsi"/>
          <w:bCs/>
        </w:rPr>
      </w:pPr>
      <w:r w:rsidRPr="000E571B">
        <w:rPr>
          <w:rFonts w:cstheme="minorHAnsi"/>
          <w:bCs/>
        </w:rPr>
        <w:t>Obec Březnice bude přitažlivou obcí pro místní obyvatele a podnikatele. Obec bude zdravá díky neporušenému životnímu prostředí, vzkvétající díky nabídce podnikatelských činností a dostatečné nabídce služeb pro obyvatele, bezpečné díky přehlednému a přesnému dopravnímu značení na komunikacích, kvalitním povrchem komunikací, energické díky bohatému kulturnímu životu v obci s velkým množstvím společenských, kulturních i sportovních akcí pro děti, dospělé a seniory, přístupné pro spolupráci na akcích a projektech s místními občany a podnikateli, ale také s regionálními sdruženími a subjekty, udržitelné pro další generace díky realizacím projektů podporujícím trvale udržitelný rozvoj, ochranu životního prostředí a veřejného zdraví.</w:t>
      </w:r>
    </w:p>
    <w:p w14:paraId="6FC8CA22" w14:textId="77777777" w:rsidR="00921ADC" w:rsidRPr="00225CC9" w:rsidRDefault="00921ADC" w:rsidP="00570638">
      <w:pPr>
        <w:pStyle w:val="Nadpis2"/>
        <w:ind w:left="576"/>
        <w:rPr>
          <w:rFonts w:asciiTheme="minorHAnsi" w:eastAsia="SimSun" w:hAnsiTheme="minorHAnsi" w:cstheme="minorHAnsi"/>
          <w:lang w:eastAsia="hi-IN" w:bidi="hi-IN"/>
        </w:rPr>
      </w:pPr>
      <w:bookmarkStart w:id="35" w:name="_Toc54290337"/>
      <w:r w:rsidRPr="00225CC9">
        <w:rPr>
          <w:rFonts w:asciiTheme="minorHAnsi" w:eastAsia="SimSun" w:hAnsiTheme="minorHAnsi" w:cstheme="minorHAnsi"/>
          <w:lang w:eastAsia="hi-IN" w:bidi="hi-IN"/>
        </w:rPr>
        <w:t>B. 2 Programové cíle, opatření, aktivity</w:t>
      </w:r>
      <w:bookmarkEnd w:id="35"/>
    </w:p>
    <w:p w14:paraId="0E0004A0" w14:textId="77777777" w:rsidR="000E571B" w:rsidRPr="00225CC9" w:rsidRDefault="000E571B" w:rsidP="000E571B">
      <w:pPr>
        <w:widowControl w:val="0"/>
        <w:spacing w:after="0"/>
        <w:rPr>
          <w:rFonts w:eastAsia="SimSun" w:cstheme="minorHAnsi"/>
          <w:bCs/>
          <w:szCs w:val="24"/>
          <w:lang w:eastAsia="hi-IN" w:bidi="hi-IN"/>
        </w:rPr>
      </w:pPr>
      <w:r w:rsidRPr="00225CC9">
        <w:rPr>
          <w:rFonts w:eastAsia="SimSun" w:cstheme="minorHAnsi"/>
          <w:bCs/>
          <w:szCs w:val="24"/>
          <w:lang w:eastAsia="hi-IN" w:bidi="hi-IN"/>
        </w:rPr>
        <w:t xml:space="preserve">Programové cíle stanovují, čeho chce obec dosáhnout realizaci Programu rozvoje obce. Tyto cíle jsou navrhovány na základě analytické části, definovaných problémů v horizontu přibližně sedmi let. Opatření se dají charakterizovat jako nejdůležitější úkoly k naplnění programových cílů. Navazují na stanovené cíle a realizují se po celou dobu návrhového období nebo v kratším </w:t>
      </w:r>
      <w:r w:rsidRPr="00225CC9">
        <w:rPr>
          <w:rFonts w:eastAsia="SimSun" w:cstheme="minorHAnsi"/>
          <w:bCs/>
          <w:szCs w:val="24"/>
          <w:lang w:eastAsia="hi-IN" w:bidi="hi-IN"/>
        </w:rPr>
        <w:lastRenderedPageBreak/>
        <w:t>časovém úseku. Nejmenší jednotkou v programu jsou jednotlivé aktivity, což jsou projekty nebo činnosti, vedoucí k naplnění stanovených opatření.</w:t>
      </w:r>
    </w:p>
    <w:tbl>
      <w:tblPr>
        <w:tblStyle w:val="Tmavtabulkasmkou5zvraznn1"/>
        <w:tblW w:w="0" w:type="auto"/>
        <w:tblLook w:val="04A0" w:firstRow="1" w:lastRow="0" w:firstColumn="1" w:lastColumn="0" w:noHBand="0" w:noVBand="1"/>
      </w:tblPr>
      <w:tblGrid>
        <w:gridCol w:w="307"/>
        <w:gridCol w:w="1052"/>
        <w:gridCol w:w="417"/>
        <w:gridCol w:w="1796"/>
        <w:gridCol w:w="4614"/>
        <w:gridCol w:w="876"/>
      </w:tblGrid>
      <w:tr w:rsidR="001B4114" w:rsidRPr="001B4114" w14:paraId="4C895F6F" w14:textId="77777777" w:rsidTr="001B41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hideMark/>
          </w:tcPr>
          <w:p w14:paraId="39842688" w14:textId="77777777" w:rsidR="001B4114" w:rsidRPr="001B4114" w:rsidRDefault="001B4114" w:rsidP="001B411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Cíl</w:t>
            </w:r>
          </w:p>
        </w:tc>
        <w:tc>
          <w:tcPr>
            <w:tcW w:w="0" w:type="auto"/>
            <w:gridSpan w:val="2"/>
            <w:noWrap/>
            <w:hideMark/>
          </w:tcPr>
          <w:p w14:paraId="1DC6FC83" w14:textId="77777777" w:rsidR="001B4114" w:rsidRPr="001B4114" w:rsidRDefault="001B4114" w:rsidP="001B4114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Opatření</w:t>
            </w:r>
          </w:p>
        </w:tc>
        <w:tc>
          <w:tcPr>
            <w:tcW w:w="0" w:type="auto"/>
            <w:noWrap/>
            <w:hideMark/>
          </w:tcPr>
          <w:p w14:paraId="75D1DD8A" w14:textId="77777777" w:rsidR="001B4114" w:rsidRPr="001B4114" w:rsidRDefault="001B4114" w:rsidP="001B4114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Aktivita</w:t>
            </w:r>
          </w:p>
        </w:tc>
        <w:tc>
          <w:tcPr>
            <w:tcW w:w="0" w:type="auto"/>
            <w:hideMark/>
          </w:tcPr>
          <w:p w14:paraId="0F2D00EE" w14:textId="77777777" w:rsidR="001B4114" w:rsidRPr="001B4114" w:rsidRDefault="001B4114" w:rsidP="001B4114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Potřebnost</w:t>
            </w: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br/>
              <w:t>1-5</w:t>
            </w:r>
          </w:p>
        </w:tc>
      </w:tr>
      <w:tr w:rsidR="001B4114" w:rsidRPr="001B4114" w14:paraId="4A6B748E" w14:textId="77777777" w:rsidTr="001B41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hideMark/>
          </w:tcPr>
          <w:p w14:paraId="4D1F0F46" w14:textId="77777777" w:rsidR="001B4114" w:rsidRPr="001B4114" w:rsidRDefault="001B4114" w:rsidP="001B411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</w:t>
            </w:r>
          </w:p>
        </w:tc>
        <w:tc>
          <w:tcPr>
            <w:tcW w:w="0" w:type="auto"/>
            <w:vMerge w:val="restart"/>
            <w:hideMark/>
          </w:tcPr>
          <w:p w14:paraId="3B99C420" w14:textId="77777777" w:rsidR="001B4114" w:rsidRPr="001B4114" w:rsidRDefault="001B4114" w:rsidP="001B411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BEZPEČNÁ</w:t>
            </w:r>
          </w:p>
        </w:tc>
        <w:tc>
          <w:tcPr>
            <w:tcW w:w="0" w:type="auto"/>
            <w:vMerge w:val="restart"/>
            <w:noWrap/>
            <w:hideMark/>
          </w:tcPr>
          <w:p w14:paraId="1505D559" w14:textId="77777777" w:rsidR="001B4114" w:rsidRPr="001B4114" w:rsidRDefault="001B4114" w:rsidP="001B411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A.1</w:t>
            </w:r>
          </w:p>
        </w:tc>
        <w:tc>
          <w:tcPr>
            <w:tcW w:w="0" w:type="auto"/>
            <w:vMerge w:val="restart"/>
            <w:hideMark/>
          </w:tcPr>
          <w:p w14:paraId="1BD66305" w14:textId="77777777" w:rsidR="001B4114" w:rsidRPr="001B4114" w:rsidRDefault="001B4114" w:rsidP="001B411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Bezpečnost občanů </w:t>
            </w:r>
            <w:r w:rsidRPr="001B411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br/>
              <w:t>na komunikacích</w:t>
            </w:r>
          </w:p>
        </w:tc>
        <w:tc>
          <w:tcPr>
            <w:tcW w:w="0" w:type="auto"/>
            <w:noWrap/>
            <w:hideMark/>
          </w:tcPr>
          <w:p w14:paraId="0AA16653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rekonstruované/nové, bezpečné a bezbariérové chodníky</w:t>
            </w:r>
          </w:p>
        </w:tc>
        <w:tc>
          <w:tcPr>
            <w:tcW w:w="0" w:type="auto"/>
            <w:noWrap/>
            <w:hideMark/>
          </w:tcPr>
          <w:p w14:paraId="6CDF37C5" w14:textId="77777777" w:rsidR="001B4114" w:rsidRPr="001B4114" w:rsidRDefault="001B4114" w:rsidP="001B411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</w:t>
            </w:r>
          </w:p>
        </w:tc>
      </w:tr>
      <w:tr w:rsidR="001B4114" w:rsidRPr="001B4114" w14:paraId="46036E1A" w14:textId="77777777" w:rsidTr="001B411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17634C52" w14:textId="77777777" w:rsidR="001B4114" w:rsidRPr="001B4114" w:rsidRDefault="001B4114" w:rsidP="001B4114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5773AC5F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0BA89666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5D9E9162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noWrap/>
            <w:hideMark/>
          </w:tcPr>
          <w:p w14:paraId="273C3DA3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rekonstruované/nové a bezpečné </w:t>
            </w:r>
            <w:proofErr w:type="spellStart"/>
            <w:proofErr w:type="gramStart"/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místní,účelové</w:t>
            </w:r>
            <w:proofErr w:type="spellEnd"/>
            <w:proofErr w:type="gramEnd"/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komunikace</w:t>
            </w:r>
          </w:p>
        </w:tc>
        <w:tc>
          <w:tcPr>
            <w:tcW w:w="0" w:type="auto"/>
            <w:noWrap/>
            <w:hideMark/>
          </w:tcPr>
          <w:p w14:paraId="4D15524F" w14:textId="77777777" w:rsidR="001B4114" w:rsidRPr="001B4114" w:rsidRDefault="001B4114" w:rsidP="001B411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</w:tr>
      <w:tr w:rsidR="001B4114" w:rsidRPr="001B4114" w14:paraId="64784FE5" w14:textId="77777777" w:rsidTr="001B41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0CA3A747" w14:textId="77777777" w:rsidR="001B4114" w:rsidRPr="001B4114" w:rsidRDefault="001B4114" w:rsidP="001B4114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7D54FB5F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403C6EA3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696D3842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noWrap/>
            <w:hideMark/>
          </w:tcPr>
          <w:p w14:paraId="1E141C09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rekonstruované/nové a bezpečné cyklostezky a cyklotrasy</w:t>
            </w:r>
          </w:p>
        </w:tc>
        <w:tc>
          <w:tcPr>
            <w:tcW w:w="0" w:type="auto"/>
            <w:noWrap/>
            <w:hideMark/>
          </w:tcPr>
          <w:p w14:paraId="048459DE" w14:textId="77777777" w:rsidR="001B4114" w:rsidRPr="001B4114" w:rsidRDefault="001B4114" w:rsidP="001B411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</w:tr>
      <w:tr w:rsidR="001B4114" w:rsidRPr="001B4114" w14:paraId="4E210DEC" w14:textId="77777777" w:rsidTr="001B411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769DF182" w14:textId="77777777" w:rsidR="001B4114" w:rsidRPr="001B4114" w:rsidRDefault="001B4114" w:rsidP="001B4114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244708F5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542F54E0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36D80638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noWrap/>
            <w:hideMark/>
          </w:tcPr>
          <w:p w14:paraId="18735AF4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rekonstruované/nové a bezpečné parkoviště včetně parkovacích systémů</w:t>
            </w:r>
          </w:p>
        </w:tc>
        <w:tc>
          <w:tcPr>
            <w:tcW w:w="0" w:type="auto"/>
            <w:noWrap/>
            <w:hideMark/>
          </w:tcPr>
          <w:p w14:paraId="1C74F67E" w14:textId="77777777" w:rsidR="001B4114" w:rsidRPr="001B4114" w:rsidRDefault="001B4114" w:rsidP="001B411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</w:t>
            </w:r>
          </w:p>
        </w:tc>
      </w:tr>
      <w:tr w:rsidR="001B4114" w:rsidRPr="001B4114" w14:paraId="2F871A06" w14:textId="77777777" w:rsidTr="001B41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652001E1" w14:textId="77777777" w:rsidR="001B4114" w:rsidRPr="001B4114" w:rsidRDefault="001B4114" w:rsidP="001B4114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17F50B34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2EBB8409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6AC5254F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noWrap/>
            <w:hideMark/>
          </w:tcPr>
          <w:p w14:paraId="283531F3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rekonstruované/nové, bezbariérové a bezpečné přechody v obci</w:t>
            </w:r>
          </w:p>
        </w:tc>
        <w:tc>
          <w:tcPr>
            <w:tcW w:w="0" w:type="auto"/>
            <w:noWrap/>
            <w:hideMark/>
          </w:tcPr>
          <w:p w14:paraId="1BCA00A2" w14:textId="77777777" w:rsidR="001B4114" w:rsidRPr="001B4114" w:rsidRDefault="001B4114" w:rsidP="001B411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</w:t>
            </w:r>
          </w:p>
        </w:tc>
      </w:tr>
      <w:tr w:rsidR="001B4114" w:rsidRPr="001B4114" w14:paraId="7DBC16DC" w14:textId="77777777" w:rsidTr="001B411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6CFE237B" w14:textId="77777777" w:rsidR="001B4114" w:rsidRPr="001B4114" w:rsidRDefault="001B4114" w:rsidP="001B4114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6CA41493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6DB64502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04825671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noWrap/>
            <w:hideMark/>
          </w:tcPr>
          <w:p w14:paraId="173AD225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rekonstruované/nové, bezbariérové zastávky </w:t>
            </w:r>
          </w:p>
        </w:tc>
        <w:tc>
          <w:tcPr>
            <w:tcW w:w="0" w:type="auto"/>
            <w:noWrap/>
            <w:hideMark/>
          </w:tcPr>
          <w:p w14:paraId="469C858C" w14:textId="77777777" w:rsidR="001B4114" w:rsidRPr="001B4114" w:rsidRDefault="001B4114" w:rsidP="001B411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</w:t>
            </w:r>
          </w:p>
        </w:tc>
      </w:tr>
      <w:tr w:rsidR="001B4114" w:rsidRPr="001B4114" w14:paraId="3061C351" w14:textId="77777777" w:rsidTr="001B41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33C5EF4F" w14:textId="77777777" w:rsidR="001B4114" w:rsidRPr="001B4114" w:rsidRDefault="001B4114" w:rsidP="001B4114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4B7A6711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31D0C7F3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319387C6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noWrap/>
            <w:hideMark/>
          </w:tcPr>
          <w:p w14:paraId="03CC9040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měřiče rychlosti v obci, radary a monitorovací systémy</w:t>
            </w:r>
          </w:p>
        </w:tc>
        <w:tc>
          <w:tcPr>
            <w:tcW w:w="0" w:type="auto"/>
            <w:noWrap/>
            <w:hideMark/>
          </w:tcPr>
          <w:p w14:paraId="59C68824" w14:textId="77777777" w:rsidR="001B4114" w:rsidRPr="001B4114" w:rsidRDefault="001B4114" w:rsidP="001B411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</w:t>
            </w:r>
          </w:p>
        </w:tc>
      </w:tr>
      <w:tr w:rsidR="001B4114" w:rsidRPr="001B4114" w14:paraId="2D2A658A" w14:textId="77777777" w:rsidTr="001B411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318EC608" w14:textId="77777777" w:rsidR="001B4114" w:rsidRPr="001B4114" w:rsidRDefault="001B4114" w:rsidP="001B4114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4D4FDEF2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0C28D30B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1534FA68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noWrap/>
            <w:hideMark/>
          </w:tcPr>
          <w:p w14:paraId="2C771E1B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bezpečné a funkční dopravní značení</w:t>
            </w:r>
          </w:p>
        </w:tc>
        <w:tc>
          <w:tcPr>
            <w:tcW w:w="0" w:type="auto"/>
            <w:noWrap/>
            <w:hideMark/>
          </w:tcPr>
          <w:p w14:paraId="70CABFBB" w14:textId="77777777" w:rsidR="001B4114" w:rsidRPr="001B4114" w:rsidRDefault="001B4114" w:rsidP="001B411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</w:t>
            </w:r>
          </w:p>
        </w:tc>
      </w:tr>
      <w:tr w:rsidR="001B4114" w:rsidRPr="001B4114" w14:paraId="3980EE20" w14:textId="77777777" w:rsidTr="001B41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4E863BAB" w14:textId="77777777" w:rsidR="001B4114" w:rsidRPr="001B4114" w:rsidRDefault="001B4114" w:rsidP="001B4114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0EABF57A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75F50170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534527C3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noWrap/>
            <w:hideMark/>
          </w:tcPr>
          <w:p w14:paraId="1F134A45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funkční a bezpečnost zvyšující veřejné osvětlení navigační systémy</w:t>
            </w:r>
          </w:p>
        </w:tc>
        <w:tc>
          <w:tcPr>
            <w:tcW w:w="0" w:type="auto"/>
            <w:noWrap/>
            <w:hideMark/>
          </w:tcPr>
          <w:p w14:paraId="4214F828" w14:textId="77777777" w:rsidR="001B4114" w:rsidRPr="001B4114" w:rsidRDefault="001B4114" w:rsidP="001B411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</w:t>
            </w:r>
          </w:p>
        </w:tc>
      </w:tr>
      <w:tr w:rsidR="001B4114" w:rsidRPr="001B4114" w14:paraId="7CF392E8" w14:textId="77777777" w:rsidTr="001B411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223C0211" w14:textId="77777777" w:rsidR="001B4114" w:rsidRPr="001B4114" w:rsidRDefault="001B4114" w:rsidP="001B4114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732801BE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60D7BF5F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4FD58856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noWrap/>
            <w:hideMark/>
          </w:tcPr>
          <w:p w14:paraId="4DDC2980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systém pravidelné údržby a kontroly bezpečnosti na komunikacích</w:t>
            </w:r>
          </w:p>
        </w:tc>
        <w:tc>
          <w:tcPr>
            <w:tcW w:w="0" w:type="auto"/>
            <w:noWrap/>
            <w:hideMark/>
          </w:tcPr>
          <w:p w14:paraId="123100AC" w14:textId="77777777" w:rsidR="001B4114" w:rsidRPr="001B4114" w:rsidRDefault="001B4114" w:rsidP="001B411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</w:t>
            </w:r>
          </w:p>
        </w:tc>
      </w:tr>
      <w:tr w:rsidR="001B4114" w:rsidRPr="001B4114" w14:paraId="0FF4AB09" w14:textId="77777777" w:rsidTr="001B41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2757D8FA" w14:textId="77777777" w:rsidR="001B4114" w:rsidRPr="001B4114" w:rsidRDefault="001B4114" w:rsidP="001B4114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702BAAAF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564000CC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706B6A72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noWrap/>
            <w:hideMark/>
          </w:tcPr>
          <w:p w14:paraId="63DF9D89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4AB7002" w14:textId="77777777" w:rsidR="001B4114" w:rsidRPr="001B4114" w:rsidRDefault="001B4114" w:rsidP="001B411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1B4114" w:rsidRPr="001B4114" w14:paraId="5E2911FA" w14:textId="77777777" w:rsidTr="001B411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3852357D" w14:textId="77777777" w:rsidR="001B4114" w:rsidRPr="001B4114" w:rsidRDefault="001B4114" w:rsidP="001B4114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44DABF3F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 w:val="restart"/>
            <w:noWrap/>
            <w:hideMark/>
          </w:tcPr>
          <w:p w14:paraId="16E7AEA1" w14:textId="77777777" w:rsidR="001B4114" w:rsidRPr="001B4114" w:rsidRDefault="001B4114" w:rsidP="001B411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A.2</w:t>
            </w:r>
          </w:p>
        </w:tc>
        <w:tc>
          <w:tcPr>
            <w:tcW w:w="0" w:type="auto"/>
            <w:vMerge w:val="restart"/>
            <w:hideMark/>
          </w:tcPr>
          <w:p w14:paraId="512308B1" w14:textId="77777777" w:rsidR="001B4114" w:rsidRPr="001B4114" w:rsidRDefault="001B4114" w:rsidP="001B411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Bezpečnost  </w:t>
            </w:r>
            <w:r w:rsidRPr="001B411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br/>
              <w:t>při mimořádných situacích</w:t>
            </w:r>
          </w:p>
        </w:tc>
        <w:tc>
          <w:tcPr>
            <w:tcW w:w="0" w:type="auto"/>
            <w:noWrap/>
            <w:hideMark/>
          </w:tcPr>
          <w:p w14:paraId="48113C9A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kvalitní a </w:t>
            </w:r>
            <w:proofErr w:type="spellStart"/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vysokopacitní</w:t>
            </w:r>
            <w:proofErr w:type="spellEnd"/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konektivita internetu, funkční rozhlas</w:t>
            </w:r>
          </w:p>
        </w:tc>
        <w:tc>
          <w:tcPr>
            <w:tcW w:w="0" w:type="auto"/>
            <w:noWrap/>
            <w:hideMark/>
          </w:tcPr>
          <w:p w14:paraId="584EB2AA" w14:textId="77777777" w:rsidR="001B4114" w:rsidRPr="001B4114" w:rsidRDefault="001B4114" w:rsidP="001B411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</w:tr>
      <w:tr w:rsidR="001B4114" w:rsidRPr="001B4114" w14:paraId="47B6ED0A" w14:textId="77777777" w:rsidTr="001B41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68A38513" w14:textId="77777777" w:rsidR="001B4114" w:rsidRPr="001B4114" w:rsidRDefault="001B4114" w:rsidP="001B4114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64352143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6549EEBD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6058BBF9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noWrap/>
            <w:hideMark/>
          </w:tcPr>
          <w:p w14:paraId="47302E33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kvalitní napojení samosprávy na IZS a Krizový štáb</w:t>
            </w:r>
          </w:p>
        </w:tc>
        <w:tc>
          <w:tcPr>
            <w:tcW w:w="0" w:type="auto"/>
            <w:noWrap/>
            <w:hideMark/>
          </w:tcPr>
          <w:p w14:paraId="1E694634" w14:textId="77777777" w:rsidR="001B4114" w:rsidRPr="001B4114" w:rsidRDefault="001B4114" w:rsidP="001B411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</w:t>
            </w:r>
          </w:p>
        </w:tc>
      </w:tr>
      <w:tr w:rsidR="001B4114" w:rsidRPr="001B4114" w14:paraId="0F6FA76E" w14:textId="77777777" w:rsidTr="001B411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4FB082A8" w14:textId="77777777" w:rsidR="001B4114" w:rsidRPr="001B4114" w:rsidRDefault="001B4114" w:rsidP="001B4114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419141B2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7C921B42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0C2CABC4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noWrap/>
            <w:hideMark/>
          </w:tcPr>
          <w:p w14:paraId="28C62A30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kvalitní výzbroj a výstroj zásahové jednotky obce</w:t>
            </w:r>
          </w:p>
        </w:tc>
        <w:tc>
          <w:tcPr>
            <w:tcW w:w="0" w:type="auto"/>
            <w:noWrap/>
            <w:hideMark/>
          </w:tcPr>
          <w:p w14:paraId="554D3ED0" w14:textId="77777777" w:rsidR="001B4114" w:rsidRPr="001B4114" w:rsidRDefault="001B4114" w:rsidP="001B411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</w:t>
            </w:r>
          </w:p>
        </w:tc>
      </w:tr>
      <w:tr w:rsidR="001B4114" w:rsidRPr="001B4114" w14:paraId="6C1AA780" w14:textId="77777777" w:rsidTr="001B41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4976CFB9" w14:textId="77777777" w:rsidR="001B4114" w:rsidRPr="001B4114" w:rsidRDefault="001B4114" w:rsidP="001B4114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6E0BBEDA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53A59872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12D632F2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noWrap/>
            <w:hideMark/>
          </w:tcPr>
          <w:p w14:paraId="3E6D261C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prostory a infrastruktura pro </w:t>
            </w:r>
            <w:proofErr w:type="spellStart"/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evaukaci</w:t>
            </w:r>
            <w:proofErr w:type="spellEnd"/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osob při mimořádných situacích</w:t>
            </w:r>
          </w:p>
        </w:tc>
        <w:tc>
          <w:tcPr>
            <w:tcW w:w="0" w:type="auto"/>
            <w:noWrap/>
            <w:hideMark/>
          </w:tcPr>
          <w:p w14:paraId="7C5BE2D9" w14:textId="77777777" w:rsidR="001B4114" w:rsidRPr="001B4114" w:rsidRDefault="001B4114" w:rsidP="001B411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</w:t>
            </w:r>
          </w:p>
        </w:tc>
      </w:tr>
      <w:tr w:rsidR="001B4114" w:rsidRPr="001B4114" w14:paraId="4F04975C" w14:textId="77777777" w:rsidTr="001B411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5598BF54" w14:textId="77777777" w:rsidR="001B4114" w:rsidRPr="001B4114" w:rsidRDefault="001B4114" w:rsidP="001B4114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5FF0CDA9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340EA58F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30F23EA2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noWrap/>
            <w:hideMark/>
          </w:tcPr>
          <w:p w14:paraId="5859A4F7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21A88F4" w14:textId="77777777" w:rsidR="001B4114" w:rsidRPr="001B4114" w:rsidRDefault="001B4114" w:rsidP="001B411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1B4114" w:rsidRPr="001B4114" w14:paraId="032D8240" w14:textId="77777777" w:rsidTr="001B41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7E2F9064" w14:textId="77777777" w:rsidR="001B4114" w:rsidRPr="001B4114" w:rsidRDefault="001B4114" w:rsidP="001B4114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01C359B9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 w:val="restart"/>
            <w:noWrap/>
            <w:hideMark/>
          </w:tcPr>
          <w:p w14:paraId="3E55B864" w14:textId="77777777" w:rsidR="001B4114" w:rsidRPr="001B4114" w:rsidRDefault="001B4114" w:rsidP="001B411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A.3</w:t>
            </w:r>
          </w:p>
        </w:tc>
        <w:tc>
          <w:tcPr>
            <w:tcW w:w="0" w:type="auto"/>
            <w:vMerge w:val="restart"/>
            <w:hideMark/>
          </w:tcPr>
          <w:p w14:paraId="798FB848" w14:textId="77777777" w:rsidR="001B4114" w:rsidRPr="001B4114" w:rsidRDefault="001B4114" w:rsidP="001B411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Bezpečnost  </w:t>
            </w:r>
            <w:r w:rsidRPr="001B411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br/>
              <w:t>při povodních</w:t>
            </w:r>
          </w:p>
        </w:tc>
        <w:tc>
          <w:tcPr>
            <w:tcW w:w="0" w:type="auto"/>
            <w:noWrap/>
            <w:hideMark/>
          </w:tcPr>
          <w:p w14:paraId="199D9ED7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vybudování protipovodňových opatření (poldry, povodňové hráze apod.)</w:t>
            </w:r>
          </w:p>
        </w:tc>
        <w:tc>
          <w:tcPr>
            <w:tcW w:w="0" w:type="auto"/>
            <w:noWrap/>
            <w:hideMark/>
          </w:tcPr>
          <w:p w14:paraId="4EE35B2C" w14:textId="77777777" w:rsidR="001B4114" w:rsidRPr="001B4114" w:rsidRDefault="001B4114" w:rsidP="001B411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</w:tr>
      <w:tr w:rsidR="001B4114" w:rsidRPr="001B4114" w14:paraId="0EE83E9E" w14:textId="77777777" w:rsidTr="001B411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03EA8DDF" w14:textId="77777777" w:rsidR="001B4114" w:rsidRPr="001B4114" w:rsidRDefault="001B4114" w:rsidP="001B4114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58515577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4348A291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54917841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noWrap/>
            <w:hideMark/>
          </w:tcPr>
          <w:p w14:paraId="6BBF3ECF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revitalizace místních toků </w:t>
            </w:r>
          </w:p>
        </w:tc>
        <w:tc>
          <w:tcPr>
            <w:tcW w:w="0" w:type="auto"/>
            <w:noWrap/>
            <w:hideMark/>
          </w:tcPr>
          <w:p w14:paraId="22D98C4E" w14:textId="77777777" w:rsidR="001B4114" w:rsidRPr="001B4114" w:rsidRDefault="001B4114" w:rsidP="001B411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</w:tr>
      <w:tr w:rsidR="001B4114" w:rsidRPr="001B4114" w14:paraId="4C54A211" w14:textId="77777777" w:rsidTr="001B41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7EB6E24D" w14:textId="77777777" w:rsidR="001B4114" w:rsidRPr="001B4114" w:rsidRDefault="001B4114" w:rsidP="001B4114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491498EF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363BF77F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3592817A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noWrap/>
            <w:hideMark/>
          </w:tcPr>
          <w:p w14:paraId="507E03F4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D6A914B" w14:textId="77777777" w:rsidR="001B4114" w:rsidRPr="001B4114" w:rsidRDefault="001B4114" w:rsidP="001B411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1B4114" w:rsidRPr="001B4114" w14:paraId="770B5E8D" w14:textId="77777777" w:rsidTr="001B411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65DA4C60" w14:textId="77777777" w:rsidR="001B4114" w:rsidRPr="001B4114" w:rsidRDefault="001B4114" w:rsidP="001B4114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02B0F5CA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 w:val="restart"/>
            <w:noWrap/>
            <w:hideMark/>
          </w:tcPr>
          <w:p w14:paraId="59D203F9" w14:textId="77777777" w:rsidR="001B4114" w:rsidRPr="001B4114" w:rsidRDefault="001B4114" w:rsidP="001B411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A.4</w:t>
            </w:r>
          </w:p>
        </w:tc>
        <w:tc>
          <w:tcPr>
            <w:tcW w:w="0" w:type="auto"/>
            <w:vMerge w:val="restart"/>
            <w:noWrap/>
            <w:hideMark/>
          </w:tcPr>
          <w:p w14:paraId="68EF4D23" w14:textId="77777777" w:rsidR="001B4114" w:rsidRPr="001B4114" w:rsidRDefault="001B4114" w:rsidP="001B411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Ochrana majetku</w:t>
            </w:r>
          </w:p>
        </w:tc>
        <w:tc>
          <w:tcPr>
            <w:tcW w:w="0" w:type="auto"/>
            <w:noWrap/>
            <w:hideMark/>
          </w:tcPr>
          <w:p w14:paraId="3F6F14DA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monitorování bezpečnosti v ulicích a veřejných </w:t>
            </w:r>
            <w:proofErr w:type="gramStart"/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budovách - webkamery</w:t>
            </w:r>
            <w:proofErr w:type="gramEnd"/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0" w:type="auto"/>
            <w:noWrap/>
            <w:hideMark/>
          </w:tcPr>
          <w:p w14:paraId="237FC092" w14:textId="77777777" w:rsidR="001B4114" w:rsidRPr="001B4114" w:rsidRDefault="001B4114" w:rsidP="001B411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</w:t>
            </w:r>
          </w:p>
        </w:tc>
      </w:tr>
      <w:tr w:rsidR="001B4114" w:rsidRPr="001B4114" w14:paraId="4D275BEE" w14:textId="77777777" w:rsidTr="001B41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0A374C4D" w14:textId="77777777" w:rsidR="001B4114" w:rsidRPr="001B4114" w:rsidRDefault="001B4114" w:rsidP="001B4114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0676C9DE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162AFD5A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0A4625EA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noWrap/>
            <w:hideMark/>
          </w:tcPr>
          <w:p w14:paraId="402928AC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monitorování obecních budov (alarmy, napojení na PCO apod.)</w:t>
            </w:r>
          </w:p>
        </w:tc>
        <w:tc>
          <w:tcPr>
            <w:tcW w:w="0" w:type="auto"/>
            <w:noWrap/>
            <w:hideMark/>
          </w:tcPr>
          <w:p w14:paraId="060A1DD6" w14:textId="77777777" w:rsidR="001B4114" w:rsidRPr="001B4114" w:rsidRDefault="001B4114" w:rsidP="001B411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</w:t>
            </w:r>
          </w:p>
        </w:tc>
      </w:tr>
      <w:tr w:rsidR="001B4114" w:rsidRPr="001B4114" w14:paraId="0D394925" w14:textId="77777777" w:rsidTr="001B411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79FE9459" w14:textId="77777777" w:rsidR="001B4114" w:rsidRPr="001B4114" w:rsidRDefault="001B4114" w:rsidP="001B4114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368E00D6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00C2D7CE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4DDDA6F1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noWrap/>
            <w:hideMark/>
          </w:tcPr>
          <w:p w14:paraId="4B5A52BA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spolupráce s bezpečnostními složkami</w:t>
            </w:r>
          </w:p>
        </w:tc>
        <w:tc>
          <w:tcPr>
            <w:tcW w:w="0" w:type="auto"/>
            <w:noWrap/>
            <w:hideMark/>
          </w:tcPr>
          <w:p w14:paraId="63249371" w14:textId="77777777" w:rsidR="001B4114" w:rsidRPr="001B4114" w:rsidRDefault="001B4114" w:rsidP="001B411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</w:t>
            </w:r>
          </w:p>
        </w:tc>
      </w:tr>
      <w:tr w:rsidR="001B4114" w:rsidRPr="001B4114" w14:paraId="5B0DFA10" w14:textId="77777777" w:rsidTr="001B41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69B7C3EA" w14:textId="77777777" w:rsidR="001B4114" w:rsidRPr="001B4114" w:rsidRDefault="001B4114" w:rsidP="001B4114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49E3E00B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4616DF63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7684A730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noWrap/>
            <w:hideMark/>
          </w:tcPr>
          <w:p w14:paraId="5A0ECE8D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516E9A4" w14:textId="77777777" w:rsidR="001B4114" w:rsidRPr="001B4114" w:rsidRDefault="001B4114" w:rsidP="001B411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1B4114" w:rsidRPr="001B4114" w14:paraId="37602D2D" w14:textId="77777777" w:rsidTr="001B411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hideMark/>
          </w:tcPr>
          <w:p w14:paraId="423F2E93" w14:textId="77777777" w:rsidR="001B4114" w:rsidRPr="001B4114" w:rsidRDefault="001B4114" w:rsidP="001B411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B</w:t>
            </w:r>
          </w:p>
        </w:tc>
        <w:tc>
          <w:tcPr>
            <w:tcW w:w="0" w:type="auto"/>
            <w:vMerge w:val="restart"/>
            <w:hideMark/>
          </w:tcPr>
          <w:p w14:paraId="0CEA936C" w14:textId="77777777" w:rsidR="001B4114" w:rsidRPr="001B4114" w:rsidRDefault="001B4114" w:rsidP="001B411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ČISTÁ </w:t>
            </w:r>
            <w:r w:rsidRPr="001B411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br/>
              <w:t xml:space="preserve">&amp; </w:t>
            </w:r>
            <w:r w:rsidRPr="001B411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br/>
              <w:t>ZDRAVÁ</w:t>
            </w:r>
          </w:p>
        </w:tc>
        <w:tc>
          <w:tcPr>
            <w:tcW w:w="0" w:type="auto"/>
            <w:vMerge w:val="restart"/>
            <w:noWrap/>
            <w:hideMark/>
          </w:tcPr>
          <w:p w14:paraId="1E265DCB" w14:textId="77777777" w:rsidR="001B4114" w:rsidRPr="001B4114" w:rsidRDefault="001B4114" w:rsidP="001B411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B.1</w:t>
            </w:r>
          </w:p>
        </w:tc>
        <w:tc>
          <w:tcPr>
            <w:tcW w:w="0" w:type="auto"/>
            <w:vMerge w:val="restart"/>
            <w:noWrap/>
            <w:hideMark/>
          </w:tcPr>
          <w:p w14:paraId="40E8FA21" w14:textId="77777777" w:rsidR="001B4114" w:rsidRPr="001B4114" w:rsidRDefault="001B4114" w:rsidP="001B411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Čistá obec</w:t>
            </w:r>
          </w:p>
        </w:tc>
        <w:tc>
          <w:tcPr>
            <w:tcW w:w="0" w:type="auto"/>
            <w:noWrap/>
            <w:hideMark/>
          </w:tcPr>
          <w:p w14:paraId="44D0A578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mobiliář pro čistotu centra obce, technika pro čištění</w:t>
            </w:r>
          </w:p>
        </w:tc>
        <w:tc>
          <w:tcPr>
            <w:tcW w:w="0" w:type="auto"/>
            <w:noWrap/>
            <w:hideMark/>
          </w:tcPr>
          <w:p w14:paraId="1368D280" w14:textId="77777777" w:rsidR="001B4114" w:rsidRPr="001B4114" w:rsidRDefault="001B4114" w:rsidP="001B411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</w:t>
            </w:r>
          </w:p>
        </w:tc>
      </w:tr>
      <w:tr w:rsidR="001B4114" w:rsidRPr="001B4114" w14:paraId="5101950D" w14:textId="77777777" w:rsidTr="001B41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7FB1E56B" w14:textId="77777777" w:rsidR="001B4114" w:rsidRPr="001B4114" w:rsidRDefault="001B4114" w:rsidP="001B4114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66BB4469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393C6ACE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5DDA2193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noWrap/>
            <w:hideMark/>
          </w:tcPr>
          <w:p w14:paraId="1446DBD9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pravidelná údržba </w:t>
            </w:r>
            <w:proofErr w:type="spellStart"/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intravilánové</w:t>
            </w:r>
            <w:proofErr w:type="spellEnd"/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zeleně</w:t>
            </w:r>
          </w:p>
        </w:tc>
        <w:tc>
          <w:tcPr>
            <w:tcW w:w="0" w:type="auto"/>
            <w:noWrap/>
            <w:hideMark/>
          </w:tcPr>
          <w:p w14:paraId="7D6CC655" w14:textId="77777777" w:rsidR="001B4114" w:rsidRPr="001B4114" w:rsidRDefault="001B4114" w:rsidP="001B411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</w:t>
            </w:r>
          </w:p>
        </w:tc>
      </w:tr>
      <w:tr w:rsidR="001B4114" w:rsidRPr="001B4114" w14:paraId="3172D9E4" w14:textId="77777777" w:rsidTr="001B411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44BFFC66" w14:textId="77777777" w:rsidR="001B4114" w:rsidRPr="001B4114" w:rsidRDefault="001B4114" w:rsidP="001B4114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1442A561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5BCF4949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3A3B6790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noWrap/>
            <w:hideMark/>
          </w:tcPr>
          <w:p w14:paraId="1400C453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systém sběru a svozu odpadu včetně kvalitního vybavení</w:t>
            </w:r>
          </w:p>
        </w:tc>
        <w:tc>
          <w:tcPr>
            <w:tcW w:w="0" w:type="auto"/>
            <w:noWrap/>
            <w:hideMark/>
          </w:tcPr>
          <w:p w14:paraId="7C7862CA" w14:textId="77777777" w:rsidR="001B4114" w:rsidRPr="001B4114" w:rsidRDefault="001B4114" w:rsidP="001B411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</w:t>
            </w:r>
          </w:p>
        </w:tc>
      </w:tr>
      <w:tr w:rsidR="001B4114" w:rsidRPr="001B4114" w14:paraId="621588E9" w14:textId="77777777" w:rsidTr="001B41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1E1DD912" w14:textId="77777777" w:rsidR="001B4114" w:rsidRPr="001B4114" w:rsidRDefault="001B4114" w:rsidP="001B4114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7A1D47D3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50596402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105E9265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noWrap/>
            <w:hideMark/>
          </w:tcPr>
          <w:p w14:paraId="1722F53A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sběrné dvory, sběrná místa, kompostárny, překladiště</w:t>
            </w:r>
          </w:p>
        </w:tc>
        <w:tc>
          <w:tcPr>
            <w:tcW w:w="0" w:type="auto"/>
            <w:noWrap/>
            <w:hideMark/>
          </w:tcPr>
          <w:p w14:paraId="33265EF4" w14:textId="77777777" w:rsidR="001B4114" w:rsidRPr="001B4114" w:rsidRDefault="001B4114" w:rsidP="001B411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</w:t>
            </w:r>
          </w:p>
        </w:tc>
      </w:tr>
      <w:tr w:rsidR="001B4114" w:rsidRPr="001B4114" w14:paraId="63E81377" w14:textId="77777777" w:rsidTr="001B411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6F323D6A" w14:textId="77777777" w:rsidR="001B4114" w:rsidRPr="001B4114" w:rsidRDefault="001B4114" w:rsidP="001B4114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756B057D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25BE8186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187BC7ED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noWrap/>
            <w:hideMark/>
          </w:tcPr>
          <w:p w14:paraId="5FB18532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udržovaný hřbitov a jeho zázemí</w:t>
            </w:r>
          </w:p>
        </w:tc>
        <w:tc>
          <w:tcPr>
            <w:tcW w:w="0" w:type="auto"/>
            <w:noWrap/>
            <w:hideMark/>
          </w:tcPr>
          <w:p w14:paraId="384FAE8C" w14:textId="77777777" w:rsidR="001B4114" w:rsidRPr="001B4114" w:rsidRDefault="001B4114" w:rsidP="001B411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</w:t>
            </w:r>
          </w:p>
        </w:tc>
      </w:tr>
      <w:tr w:rsidR="001B4114" w:rsidRPr="001B4114" w14:paraId="7D3CA34B" w14:textId="77777777" w:rsidTr="001B41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593F9791" w14:textId="77777777" w:rsidR="001B4114" w:rsidRPr="001B4114" w:rsidRDefault="001B4114" w:rsidP="001B4114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77A67F9F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497AF0D2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0C757E16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noWrap/>
            <w:hideMark/>
          </w:tcPr>
          <w:p w14:paraId="1272C4A6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pravidelná údržba </w:t>
            </w:r>
            <w:proofErr w:type="spellStart"/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extravilánové</w:t>
            </w:r>
            <w:proofErr w:type="spellEnd"/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zeleně</w:t>
            </w:r>
          </w:p>
        </w:tc>
        <w:tc>
          <w:tcPr>
            <w:tcW w:w="0" w:type="auto"/>
            <w:noWrap/>
            <w:hideMark/>
          </w:tcPr>
          <w:p w14:paraId="57EEBFB0" w14:textId="77777777" w:rsidR="001B4114" w:rsidRPr="001B4114" w:rsidRDefault="001B4114" w:rsidP="001B411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</w:t>
            </w:r>
          </w:p>
        </w:tc>
      </w:tr>
      <w:tr w:rsidR="001B4114" w:rsidRPr="001B4114" w14:paraId="618479F2" w14:textId="77777777" w:rsidTr="001B411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1A5164B7" w14:textId="77777777" w:rsidR="001B4114" w:rsidRPr="001B4114" w:rsidRDefault="001B4114" w:rsidP="001B4114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3F918CAF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4DCEE4FF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1533F929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noWrap/>
            <w:hideMark/>
          </w:tcPr>
          <w:p w14:paraId="05EA4A4D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čisté a udržované obecní rybníky a vodní nádrže</w:t>
            </w:r>
          </w:p>
        </w:tc>
        <w:tc>
          <w:tcPr>
            <w:tcW w:w="0" w:type="auto"/>
            <w:noWrap/>
            <w:hideMark/>
          </w:tcPr>
          <w:p w14:paraId="08312C7D" w14:textId="77777777" w:rsidR="001B4114" w:rsidRPr="001B4114" w:rsidRDefault="001B4114" w:rsidP="001B411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</w:t>
            </w:r>
          </w:p>
        </w:tc>
      </w:tr>
      <w:tr w:rsidR="001B4114" w:rsidRPr="001B4114" w14:paraId="75E414C5" w14:textId="77777777" w:rsidTr="001B41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32471E25" w14:textId="77777777" w:rsidR="001B4114" w:rsidRPr="001B4114" w:rsidRDefault="001B4114" w:rsidP="001B4114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6D5C3420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0548A2CB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4E9A0044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noWrap/>
            <w:hideMark/>
          </w:tcPr>
          <w:p w14:paraId="0509053A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likvidace náletových dřevin a výsadba nových stromů / zeleně</w:t>
            </w:r>
          </w:p>
        </w:tc>
        <w:tc>
          <w:tcPr>
            <w:tcW w:w="0" w:type="auto"/>
            <w:noWrap/>
            <w:hideMark/>
          </w:tcPr>
          <w:p w14:paraId="461A315A" w14:textId="77777777" w:rsidR="001B4114" w:rsidRPr="001B4114" w:rsidRDefault="001B4114" w:rsidP="001B411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</w:t>
            </w:r>
          </w:p>
        </w:tc>
      </w:tr>
      <w:tr w:rsidR="001B4114" w:rsidRPr="001B4114" w14:paraId="27748FB3" w14:textId="77777777" w:rsidTr="001B411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49FDC9EB" w14:textId="77777777" w:rsidR="001B4114" w:rsidRPr="001B4114" w:rsidRDefault="001B4114" w:rsidP="001B4114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28381C0E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0B991D35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0C021EBF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noWrap/>
            <w:hideMark/>
          </w:tcPr>
          <w:p w14:paraId="48624A78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napojení na kanalizaci a ČOV</w:t>
            </w:r>
          </w:p>
        </w:tc>
        <w:tc>
          <w:tcPr>
            <w:tcW w:w="0" w:type="auto"/>
            <w:noWrap/>
            <w:hideMark/>
          </w:tcPr>
          <w:p w14:paraId="7DCFC990" w14:textId="77777777" w:rsidR="001B4114" w:rsidRPr="001B4114" w:rsidRDefault="001B4114" w:rsidP="001B411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</w:tr>
      <w:tr w:rsidR="001B4114" w:rsidRPr="001B4114" w14:paraId="0EDB0450" w14:textId="77777777" w:rsidTr="001B41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3DB99F91" w14:textId="77777777" w:rsidR="001B4114" w:rsidRPr="001B4114" w:rsidRDefault="001B4114" w:rsidP="001B4114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152B59D7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3B22509E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2E7B8A20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noWrap/>
            <w:hideMark/>
          </w:tcPr>
          <w:p w14:paraId="546EC777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likvidace černých skládek</w:t>
            </w:r>
          </w:p>
        </w:tc>
        <w:tc>
          <w:tcPr>
            <w:tcW w:w="0" w:type="auto"/>
            <w:noWrap/>
            <w:hideMark/>
          </w:tcPr>
          <w:p w14:paraId="38E6F1E7" w14:textId="77777777" w:rsidR="001B4114" w:rsidRPr="001B4114" w:rsidRDefault="001B4114" w:rsidP="001B411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</w:t>
            </w:r>
          </w:p>
        </w:tc>
      </w:tr>
      <w:tr w:rsidR="001B4114" w:rsidRPr="001B4114" w14:paraId="50D1E03C" w14:textId="77777777" w:rsidTr="001B411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034118EE" w14:textId="77777777" w:rsidR="001B4114" w:rsidRPr="001B4114" w:rsidRDefault="001B4114" w:rsidP="001B4114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736607D9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2C48022D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618849F1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noWrap/>
            <w:hideMark/>
          </w:tcPr>
          <w:p w14:paraId="44899B56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E190496" w14:textId="77777777" w:rsidR="001B4114" w:rsidRPr="001B4114" w:rsidRDefault="001B4114" w:rsidP="001B411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1B4114" w:rsidRPr="001B4114" w14:paraId="7E2CB206" w14:textId="77777777" w:rsidTr="001B41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1E942D73" w14:textId="77777777" w:rsidR="001B4114" w:rsidRPr="001B4114" w:rsidRDefault="001B4114" w:rsidP="001B4114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35A04B7A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 w:val="restart"/>
            <w:noWrap/>
            <w:hideMark/>
          </w:tcPr>
          <w:p w14:paraId="617C51B9" w14:textId="77777777" w:rsidR="001B4114" w:rsidRPr="001B4114" w:rsidRDefault="001B4114" w:rsidP="001B411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B.2</w:t>
            </w:r>
          </w:p>
        </w:tc>
        <w:tc>
          <w:tcPr>
            <w:tcW w:w="0" w:type="auto"/>
            <w:vMerge w:val="restart"/>
            <w:noWrap/>
            <w:hideMark/>
          </w:tcPr>
          <w:p w14:paraId="79580E34" w14:textId="77777777" w:rsidR="001B4114" w:rsidRPr="001B4114" w:rsidRDefault="001B4114" w:rsidP="001B411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Zdravotnictví</w:t>
            </w:r>
          </w:p>
        </w:tc>
        <w:tc>
          <w:tcPr>
            <w:tcW w:w="0" w:type="auto"/>
            <w:noWrap/>
            <w:hideMark/>
          </w:tcPr>
          <w:p w14:paraId="4225E597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zdravotní středisko, praktický/specializovaný lékař v obci</w:t>
            </w:r>
          </w:p>
        </w:tc>
        <w:tc>
          <w:tcPr>
            <w:tcW w:w="0" w:type="auto"/>
            <w:noWrap/>
            <w:hideMark/>
          </w:tcPr>
          <w:p w14:paraId="42E59FB5" w14:textId="77777777" w:rsidR="001B4114" w:rsidRPr="001B4114" w:rsidRDefault="001B4114" w:rsidP="001B411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</w:t>
            </w:r>
          </w:p>
        </w:tc>
      </w:tr>
      <w:tr w:rsidR="001B4114" w:rsidRPr="001B4114" w14:paraId="184BCEE3" w14:textId="77777777" w:rsidTr="001B411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13B69721" w14:textId="77777777" w:rsidR="001B4114" w:rsidRPr="001B4114" w:rsidRDefault="001B4114" w:rsidP="001B4114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5ED085B5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00A65DDB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096B39A8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noWrap/>
            <w:hideMark/>
          </w:tcPr>
          <w:p w14:paraId="718FA41E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dostupnost kvalifikované zdravotní péče mimo obec</w:t>
            </w:r>
          </w:p>
        </w:tc>
        <w:tc>
          <w:tcPr>
            <w:tcW w:w="0" w:type="auto"/>
            <w:noWrap/>
            <w:hideMark/>
          </w:tcPr>
          <w:p w14:paraId="2E98002F" w14:textId="77777777" w:rsidR="001B4114" w:rsidRPr="001B4114" w:rsidRDefault="001B4114" w:rsidP="001B411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</w:t>
            </w:r>
          </w:p>
        </w:tc>
      </w:tr>
      <w:tr w:rsidR="001B4114" w:rsidRPr="001B4114" w14:paraId="6D13FD19" w14:textId="77777777" w:rsidTr="001B41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2F4C9CB4" w14:textId="77777777" w:rsidR="001B4114" w:rsidRPr="001B4114" w:rsidRDefault="001B4114" w:rsidP="001B4114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29246EBF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75B9688E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64ED0140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noWrap/>
            <w:hideMark/>
          </w:tcPr>
          <w:p w14:paraId="7355E337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0FAB58F" w14:textId="77777777" w:rsidR="001B4114" w:rsidRPr="001B4114" w:rsidRDefault="001B4114" w:rsidP="001B411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1B4114" w:rsidRPr="001B4114" w14:paraId="0D8A61CA" w14:textId="77777777" w:rsidTr="001B411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hideMark/>
          </w:tcPr>
          <w:p w14:paraId="32E1933B" w14:textId="77777777" w:rsidR="001B4114" w:rsidRPr="001B4114" w:rsidRDefault="001B4114" w:rsidP="001B411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C</w:t>
            </w:r>
          </w:p>
        </w:tc>
        <w:tc>
          <w:tcPr>
            <w:tcW w:w="0" w:type="auto"/>
            <w:vMerge w:val="restart"/>
            <w:hideMark/>
          </w:tcPr>
          <w:p w14:paraId="12DA0EAF" w14:textId="77777777" w:rsidR="001B4114" w:rsidRPr="001B4114" w:rsidRDefault="001B4114" w:rsidP="001B411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PROSPERUJÍCÍ</w:t>
            </w:r>
          </w:p>
        </w:tc>
        <w:tc>
          <w:tcPr>
            <w:tcW w:w="0" w:type="auto"/>
            <w:vMerge w:val="restart"/>
            <w:noWrap/>
            <w:hideMark/>
          </w:tcPr>
          <w:p w14:paraId="527217A8" w14:textId="77777777" w:rsidR="001B4114" w:rsidRPr="001B4114" w:rsidRDefault="001B4114" w:rsidP="001B411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C.1</w:t>
            </w:r>
          </w:p>
        </w:tc>
        <w:tc>
          <w:tcPr>
            <w:tcW w:w="0" w:type="auto"/>
            <w:vMerge w:val="restart"/>
            <w:noWrap/>
            <w:hideMark/>
          </w:tcPr>
          <w:p w14:paraId="7E0257D4" w14:textId="77777777" w:rsidR="001B4114" w:rsidRPr="001B4114" w:rsidRDefault="001B4114" w:rsidP="001B411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Školství</w:t>
            </w:r>
          </w:p>
        </w:tc>
        <w:tc>
          <w:tcPr>
            <w:tcW w:w="0" w:type="auto"/>
            <w:noWrap/>
            <w:hideMark/>
          </w:tcPr>
          <w:p w14:paraId="3AF04B04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rekonstruované a kapacitně postačující školní budovy (MŠ, ZŠ, SŠ, CŽV)</w:t>
            </w:r>
          </w:p>
        </w:tc>
        <w:tc>
          <w:tcPr>
            <w:tcW w:w="0" w:type="auto"/>
            <w:noWrap/>
            <w:hideMark/>
          </w:tcPr>
          <w:p w14:paraId="2F7A9A9E" w14:textId="77777777" w:rsidR="001B4114" w:rsidRPr="001B4114" w:rsidRDefault="001B4114" w:rsidP="001B411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</w:t>
            </w:r>
          </w:p>
        </w:tc>
      </w:tr>
      <w:tr w:rsidR="001B4114" w:rsidRPr="001B4114" w14:paraId="4F0B857A" w14:textId="77777777" w:rsidTr="001B41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10D63350" w14:textId="77777777" w:rsidR="001B4114" w:rsidRPr="001B4114" w:rsidRDefault="001B4114" w:rsidP="001B4114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047B4EFF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09923254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48A18201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noWrap/>
            <w:hideMark/>
          </w:tcPr>
          <w:p w14:paraId="770530C2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rekonstruované zázemí školních areálů a sportovišť</w:t>
            </w:r>
          </w:p>
        </w:tc>
        <w:tc>
          <w:tcPr>
            <w:tcW w:w="0" w:type="auto"/>
            <w:noWrap/>
            <w:hideMark/>
          </w:tcPr>
          <w:p w14:paraId="1D2C7EDC" w14:textId="77777777" w:rsidR="001B4114" w:rsidRPr="001B4114" w:rsidRDefault="001B4114" w:rsidP="001B411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</w:tr>
      <w:tr w:rsidR="001B4114" w:rsidRPr="001B4114" w14:paraId="7B47FC29" w14:textId="77777777" w:rsidTr="001B411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080C8512" w14:textId="77777777" w:rsidR="001B4114" w:rsidRPr="001B4114" w:rsidRDefault="001B4114" w:rsidP="001B4114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6359BEA8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04F418F0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236D63DD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noWrap/>
            <w:hideMark/>
          </w:tcPr>
          <w:p w14:paraId="369CE35D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podpora diverzity vzdělávání, zájmových kroužků a mimoškolních aktivit</w:t>
            </w:r>
          </w:p>
        </w:tc>
        <w:tc>
          <w:tcPr>
            <w:tcW w:w="0" w:type="auto"/>
            <w:noWrap/>
            <w:hideMark/>
          </w:tcPr>
          <w:p w14:paraId="3BCB249A" w14:textId="77777777" w:rsidR="001B4114" w:rsidRPr="001B4114" w:rsidRDefault="001B4114" w:rsidP="001B411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</w:t>
            </w:r>
          </w:p>
        </w:tc>
      </w:tr>
      <w:tr w:rsidR="001B4114" w:rsidRPr="001B4114" w14:paraId="7DFA5D74" w14:textId="77777777" w:rsidTr="001B41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13A1B765" w14:textId="77777777" w:rsidR="001B4114" w:rsidRPr="001B4114" w:rsidRDefault="001B4114" w:rsidP="001B4114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3E0552F7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6D4CAD30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319CF403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noWrap/>
            <w:hideMark/>
          </w:tcPr>
          <w:p w14:paraId="6D49EE61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84AF088" w14:textId="77777777" w:rsidR="001B4114" w:rsidRPr="001B4114" w:rsidRDefault="001B4114" w:rsidP="001B411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1B4114" w:rsidRPr="001B4114" w14:paraId="4A9BA689" w14:textId="77777777" w:rsidTr="001B411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08E0395C" w14:textId="77777777" w:rsidR="001B4114" w:rsidRPr="001B4114" w:rsidRDefault="001B4114" w:rsidP="001B4114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1D05289C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 w:val="restart"/>
            <w:noWrap/>
            <w:hideMark/>
          </w:tcPr>
          <w:p w14:paraId="69F3A643" w14:textId="77777777" w:rsidR="001B4114" w:rsidRPr="001B4114" w:rsidRDefault="001B4114" w:rsidP="001B411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C.2</w:t>
            </w:r>
          </w:p>
        </w:tc>
        <w:tc>
          <w:tcPr>
            <w:tcW w:w="0" w:type="auto"/>
            <w:vMerge w:val="restart"/>
            <w:noWrap/>
            <w:hideMark/>
          </w:tcPr>
          <w:p w14:paraId="433E3E05" w14:textId="77777777" w:rsidR="001B4114" w:rsidRPr="001B4114" w:rsidRDefault="001B4114" w:rsidP="001B411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Pracovní </w:t>
            </w:r>
            <w:proofErr w:type="spellStart"/>
            <w:r w:rsidRPr="001B411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přiležitosti</w:t>
            </w:r>
            <w:proofErr w:type="spellEnd"/>
          </w:p>
        </w:tc>
        <w:tc>
          <w:tcPr>
            <w:tcW w:w="0" w:type="auto"/>
            <w:noWrap/>
            <w:hideMark/>
          </w:tcPr>
          <w:p w14:paraId="45DE0BF3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aktivní politika pro vytváření pracovních příležitostí v obci</w:t>
            </w:r>
          </w:p>
        </w:tc>
        <w:tc>
          <w:tcPr>
            <w:tcW w:w="0" w:type="auto"/>
            <w:noWrap/>
            <w:hideMark/>
          </w:tcPr>
          <w:p w14:paraId="727D43B7" w14:textId="77777777" w:rsidR="001B4114" w:rsidRPr="001B4114" w:rsidRDefault="001B4114" w:rsidP="001B411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</w:t>
            </w:r>
          </w:p>
        </w:tc>
      </w:tr>
      <w:tr w:rsidR="001B4114" w:rsidRPr="001B4114" w14:paraId="4FF1F8FB" w14:textId="77777777" w:rsidTr="001B41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5050B4B4" w14:textId="77777777" w:rsidR="001B4114" w:rsidRPr="001B4114" w:rsidRDefault="001B4114" w:rsidP="001B4114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43313C8D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52ECBAEC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5ECBD76F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noWrap/>
            <w:hideMark/>
          </w:tcPr>
          <w:p w14:paraId="4D14A626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nabídka práce ze strany obce a obecních organizací</w:t>
            </w:r>
          </w:p>
        </w:tc>
        <w:tc>
          <w:tcPr>
            <w:tcW w:w="0" w:type="auto"/>
            <w:noWrap/>
            <w:hideMark/>
          </w:tcPr>
          <w:p w14:paraId="2C36DE11" w14:textId="77777777" w:rsidR="001B4114" w:rsidRPr="001B4114" w:rsidRDefault="001B4114" w:rsidP="001B411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</w:t>
            </w:r>
          </w:p>
        </w:tc>
      </w:tr>
      <w:tr w:rsidR="001B4114" w:rsidRPr="001B4114" w14:paraId="4D8B73BF" w14:textId="77777777" w:rsidTr="001B411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10E9A7FA" w14:textId="77777777" w:rsidR="001B4114" w:rsidRPr="001B4114" w:rsidRDefault="001B4114" w:rsidP="001B4114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6EDDDFC9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50DF042D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16B00A64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noWrap/>
            <w:hideMark/>
          </w:tcPr>
          <w:p w14:paraId="7A8B6236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zaměstnávání osob z úřadu práce, VPP</w:t>
            </w:r>
          </w:p>
        </w:tc>
        <w:tc>
          <w:tcPr>
            <w:tcW w:w="0" w:type="auto"/>
            <w:noWrap/>
            <w:hideMark/>
          </w:tcPr>
          <w:p w14:paraId="5043A12F" w14:textId="77777777" w:rsidR="001B4114" w:rsidRPr="001B4114" w:rsidRDefault="001B4114" w:rsidP="001B411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</w:tr>
      <w:tr w:rsidR="001B4114" w:rsidRPr="001B4114" w14:paraId="5456DA73" w14:textId="77777777" w:rsidTr="001B41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79E440E6" w14:textId="77777777" w:rsidR="001B4114" w:rsidRPr="001B4114" w:rsidRDefault="001B4114" w:rsidP="001B4114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449AA194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7B358580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4F4F7E6E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noWrap/>
            <w:hideMark/>
          </w:tcPr>
          <w:p w14:paraId="37B21069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52C6CCD" w14:textId="77777777" w:rsidR="001B4114" w:rsidRPr="001B4114" w:rsidRDefault="001B4114" w:rsidP="001B411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1B4114" w:rsidRPr="001B4114" w14:paraId="06A53784" w14:textId="77777777" w:rsidTr="001B411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23074FC9" w14:textId="77777777" w:rsidR="001B4114" w:rsidRPr="001B4114" w:rsidRDefault="001B4114" w:rsidP="001B4114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6A8C9BF9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 w:val="restart"/>
            <w:noWrap/>
            <w:hideMark/>
          </w:tcPr>
          <w:p w14:paraId="2F488403" w14:textId="77777777" w:rsidR="001B4114" w:rsidRPr="001B4114" w:rsidRDefault="001B4114" w:rsidP="001B411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C.3</w:t>
            </w:r>
          </w:p>
        </w:tc>
        <w:tc>
          <w:tcPr>
            <w:tcW w:w="0" w:type="auto"/>
            <w:vMerge w:val="restart"/>
            <w:noWrap/>
            <w:hideMark/>
          </w:tcPr>
          <w:p w14:paraId="0BFD37CB" w14:textId="77777777" w:rsidR="001B4114" w:rsidRPr="001B4114" w:rsidRDefault="001B4114" w:rsidP="001B411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Podnikatelé</w:t>
            </w:r>
          </w:p>
        </w:tc>
        <w:tc>
          <w:tcPr>
            <w:tcW w:w="0" w:type="auto"/>
            <w:noWrap/>
            <w:hideMark/>
          </w:tcPr>
          <w:p w14:paraId="0C520BEA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dosupnost</w:t>
            </w:r>
            <w:proofErr w:type="spellEnd"/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prostor a pozemků pro podnikatelské aktivity</w:t>
            </w:r>
          </w:p>
        </w:tc>
        <w:tc>
          <w:tcPr>
            <w:tcW w:w="0" w:type="auto"/>
            <w:noWrap/>
            <w:hideMark/>
          </w:tcPr>
          <w:p w14:paraId="429FC715" w14:textId="77777777" w:rsidR="001B4114" w:rsidRPr="001B4114" w:rsidRDefault="001B4114" w:rsidP="001B411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</w:t>
            </w:r>
          </w:p>
        </w:tc>
      </w:tr>
      <w:tr w:rsidR="001B4114" w:rsidRPr="001B4114" w14:paraId="1511B50E" w14:textId="77777777" w:rsidTr="001B41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0B4F6FFD" w14:textId="77777777" w:rsidR="001B4114" w:rsidRPr="001B4114" w:rsidRDefault="001B4114" w:rsidP="001B4114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0187F6C2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58122CA5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4C478A50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noWrap/>
            <w:hideMark/>
          </w:tcPr>
          <w:p w14:paraId="6F91F23B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realizace akcí na podporu podnikání</w:t>
            </w:r>
          </w:p>
        </w:tc>
        <w:tc>
          <w:tcPr>
            <w:tcW w:w="0" w:type="auto"/>
            <w:noWrap/>
            <w:hideMark/>
          </w:tcPr>
          <w:p w14:paraId="4D06B319" w14:textId="77777777" w:rsidR="001B4114" w:rsidRPr="001B4114" w:rsidRDefault="001B4114" w:rsidP="001B411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</w:t>
            </w:r>
          </w:p>
        </w:tc>
      </w:tr>
      <w:tr w:rsidR="001B4114" w:rsidRPr="001B4114" w14:paraId="76009C14" w14:textId="77777777" w:rsidTr="001B411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635B8DEF" w14:textId="77777777" w:rsidR="001B4114" w:rsidRPr="001B4114" w:rsidRDefault="001B4114" w:rsidP="001B4114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4A60FE56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060A1465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4BBD106D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noWrap/>
            <w:hideMark/>
          </w:tcPr>
          <w:p w14:paraId="2F2C061B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vlastní podnikatelské aktivity obce</w:t>
            </w:r>
          </w:p>
        </w:tc>
        <w:tc>
          <w:tcPr>
            <w:tcW w:w="0" w:type="auto"/>
            <w:noWrap/>
            <w:hideMark/>
          </w:tcPr>
          <w:p w14:paraId="46F311D9" w14:textId="77777777" w:rsidR="001B4114" w:rsidRPr="001B4114" w:rsidRDefault="001B4114" w:rsidP="001B411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</w:t>
            </w:r>
          </w:p>
        </w:tc>
      </w:tr>
      <w:tr w:rsidR="001B4114" w:rsidRPr="001B4114" w14:paraId="13E4E796" w14:textId="77777777" w:rsidTr="001B41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10709AD6" w14:textId="77777777" w:rsidR="001B4114" w:rsidRPr="001B4114" w:rsidRDefault="001B4114" w:rsidP="001B4114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4AF0C90D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125DD23D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345731D2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noWrap/>
            <w:hideMark/>
          </w:tcPr>
          <w:p w14:paraId="101F1FF5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519A53E" w14:textId="77777777" w:rsidR="001B4114" w:rsidRPr="001B4114" w:rsidRDefault="001B4114" w:rsidP="001B411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1B4114" w:rsidRPr="001B4114" w14:paraId="1A68E905" w14:textId="77777777" w:rsidTr="001B411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4F951179" w14:textId="77777777" w:rsidR="001B4114" w:rsidRPr="001B4114" w:rsidRDefault="001B4114" w:rsidP="001B4114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24CC40B3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 w:val="restart"/>
            <w:noWrap/>
            <w:hideMark/>
          </w:tcPr>
          <w:p w14:paraId="4ADAE287" w14:textId="77777777" w:rsidR="001B4114" w:rsidRPr="001B4114" w:rsidRDefault="001B4114" w:rsidP="001B411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C.4</w:t>
            </w:r>
          </w:p>
        </w:tc>
        <w:tc>
          <w:tcPr>
            <w:tcW w:w="0" w:type="auto"/>
            <w:vMerge w:val="restart"/>
            <w:noWrap/>
            <w:hideMark/>
          </w:tcPr>
          <w:p w14:paraId="4A31242B" w14:textId="77777777" w:rsidR="001B4114" w:rsidRPr="001B4114" w:rsidRDefault="001B4114" w:rsidP="001B411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Služby</w:t>
            </w:r>
          </w:p>
        </w:tc>
        <w:tc>
          <w:tcPr>
            <w:tcW w:w="0" w:type="auto"/>
            <w:noWrap/>
            <w:hideMark/>
          </w:tcPr>
          <w:p w14:paraId="5A455844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obchody, restaurace, hospody, občerstvení</w:t>
            </w:r>
          </w:p>
        </w:tc>
        <w:tc>
          <w:tcPr>
            <w:tcW w:w="0" w:type="auto"/>
            <w:noWrap/>
            <w:hideMark/>
          </w:tcPr>
          <w:p w14:paraId="31580FF5" w14:textId="77777777" w:rsidR="001B4114" w:rsidRPr="001B4114" w:rsidRDefault="001B4114" w:rsidP="001B411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</w:t>
            </w:r>
          </w:p>
        </w:tc>
      </w:tr>
      <w:tr w:rsidR="001B4114" w:rsidRPr="001B4114" w14:paraId="7F69F40E" w14:textId="77777777" w:rsidTr="001B41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45C03570" w14:textId="77777777" w:rsidR="001B4114" w:rsidRPr="001B4114" w:rsidRDefault="001B4114" w:rsidP="001B4114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79CEF49B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138AE63B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52AF2C17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noWrap/>
            <w:hideMark/>
          </w:tcPr>
          <w:p w14:paraId="253B5336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pošta, </w:t>
            </w:r>
            <w:proofErr w:type="spellStart"/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eGoverment</w:t>
            </w:r>
            <w:proofErr w:type="spellEnd"/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, knihovna, komunitní centra</w:t>
            </w:r>
          </w:p>
        </w:tc>
        <w:tc>
          <w:tcPr>
            <w:tcW w:w="0" w:type="auto"/>
            <w:noWrap/>
            <w:hideMark/>
          </w:tcPr>
          <w:p w14:paraId="6FF404D3" w14:textId="77777777" w:rsidR="001B4114" w:rsidRPr="001B4114" w:rsidRDefault="001B4114" w:rsidP="001B411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</w:t>
            </w:r>
          </w:p>
        </w:tc>
      </w:tr>
      <w:tr w:rsidR="001B4114" w:rsidRPr="001B4114" w14:paraId="56CF521A" w14:textId="77777777" w:rsidTr="001B411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1EC4C263" w14:textId="77777777" w:rsidR="001B4114" w:rsidRPr="001B4114" w:rsidRDefault="001B4114" w:rsidP="001B4114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7D6208D5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34F9CE6A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6E7075DF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noWrap/>
            <w:hideMark/>
          </w:tcPr>
          <w:p w14:paraId="6B66E325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služby pro seniory, pečovatelské služby, domovy důchodců apod.</w:t>
            </w:r>
          </w:p>
        </w:tc>
        <w:tc>
          <w:tcPr>
            <w:tcW w:w="0" w:type="auto"/>
            <w:noWrap/>
            <w:hideMark/>
          </w:tcPr>
          <w:p w14:paraId="6524FB73" w14:textId="77777777" w:rsidR="001B4114" w:rsidRPr="001B4114" w:rsidRDefault="001B4114" w:rsidP="001B411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</w:tr>
      <w:tr w:rsidR="001B4114" w:rsidRPr="001B4114" w14:paraId="53232686" w14:textId="77777777" w:rsidTr="001B41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6A8D9BCA" w14:textId="77777777" w:rsidR="001B4114" w:rsidRPr="001B4114" w:rsidRDefault="001B4114" w:rsidP="001B4114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559E873F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3DB7672F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3FFE541C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noWrap/>
            <w:hideMark/>
          </w:tcPr>
          <w:p w14:paraId="1AED8E71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autobusové / vlakové spojení, veřejná doprava</w:t>
            </w:r>
          </w:p>
        </w:tc>
        <w:tc>
          <w:tcPr>
            <w:tcW w:w="0" w:type="auto"/>
            <w:noWrap/>
            <w:hideMark/>
          </w:tcPr>
          <w:p w14:paraId="267E377B" w14:textId="77777777" w:rsidR="001B4114" w:rsidRPr="001B4114" w:rsidRDefault="001B4114" w:rsidP="001B411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</w:t>
            </w:r>
          </w:p>
        </w:tc>
      </w:tr>
      <w:tr w:rsidR="001B4114" w:rsidRPr="001B4114" w14:paraId="3F8E421F" w14:textId="77777777" w:rsidTr="001B411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0689CF68" w14:textId="77777777" w:rsidR="001B4114" w:rsidRPr="001B4114" w:rsidRDefault="001B4114" w:rsidP="001B4114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6FE66B65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75B2FEBE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6EE3C55E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noWrap/>
            <w:hideMark/>
          </w:tcPr>
          <w:p w14:paraId="33179B37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podpora místních/lokálních producentů </w:t>
            </w:r>
          </w:p>
        </w:tc>
        <w:tc>
          <w:tcPr>
            <w:tcW w:w="0" w:type="auto"/>
            <w:noWrap/>
            <w:hideMark/>
          </w:tcPr>
          <w:p w14:paraId="2BAA4E65" w14:textId="77777777" w:rsidR="001B4114" w:rsidRPr="001B4114" w:rsidRDefault="001B4114" w:rsidP="001B411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</w:t>
            </w:r>
          </w:p>
        </w:tc>
      </w:tr>
      <w:tr w:rsidR="001B4114" w:rsidRPr="001B4114" w14:paraId="51AEDC46" w14:textId="77777777" w:rsidTr="001B41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4F8B7966" w14:textId="77777777" w:rsidR="001B4114" w:rsidRPr="001B4114" w:rsidRDefault="001B4114" w:rsidP="001B4114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34BD2B9A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583E7BD9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702229EB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noWrap/>
            <w:hideMark/>
          </w:tcPr>
          <w:p w14:paraId="69AF0066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9AF35C6" w14:textId="77777777" w:rsidR="001B4114" w:rsidRPr="001B4114" w:rsidRDefault="001B4114" w:rsidP="001B411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1B4114" w:rsidRPr="001B4114" w14:paraId="08D9A3CF" w14:textId="77777777" w:rsidTr="001B411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hideMark/>
          </w:tcPr>
          <w:p w14:paraId="3C454046" w14:textId="77777777" w:rsidR="001B4114" w:rsidRPr="001B4114" w:rsidRDefault="001B4114" w:rsidP="001B411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D</w:t>
            </w:r>
          </w:p>
        </w:tc>
        <w:tc>
          <w:tcPr>
            <w:tcW w:w="0" w:type="auto"/>
            <w:vMerge w:val="restart"/>
            <w:hideMark/>
          </w:tcPr>
          <w:p w14:paraId="47BF84E9" w14:textId="77777777" w:rsidR="001B4114" w:rsidRPr="001B4114" w:rsidRDefault="001B4114" w:rsidP="001B411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ŽIVÁ</w:t>
            </w:r>
          </w:p>
        </w:tc>
        <w:tc>
          <w:tcPr>
            <w:tcW w:w="0" w:type="auto"/>
            <w:vMerge w:val="restart"/>
            <w:noWrap/>
            <w:hideMark/>
          </w:tcPr>
          <w:p w14:paraId="195AC36D" w14:textId="77777777" w:rsidR="001B4114" w:rsidRPr="001B4114" w:rsidRDefault="001B4114" w:rsidP="001B411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D.1</w:t>
            </w:r>
          </w:p>
        </w:tc>
        <w:tc>
          <w:tcPr>
            <w:tcW w:w="0" w:type="auto"/>
            <w:vMerge w:val="restart"/>
            <w:hideMark/>
          </w:tcPr>
          <w:p w14:paraId="4A07EBD6" w14:textId="77777777" w:rsidR="001B4114" w:rsidRPr="001B4114" w:rsidRDefault="001B4114" w:rsidP="001B411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Bydlení </w:t>
            </w:r>
            <w:r w:rsidRPr="001B411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br/>
              <w:t xml:space="preserve">&amp; </w:t>
            </w:r>
            <w:r w:rsidRPr="001B411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br/>
              <w:t>Rozvojové plochy</w:t>
            </w:r>
          </w:p>
        </w:tc>
        <w:tc>
          <w:tcPr>
            <w:tcW w:w="0" w:type="auto"/>
            <w:noWrap/>
            <w:hideMark/>
          </w:tcPr>
          <w:p w14:paraId="2CEF5646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nová výstavba rodinných a bytových domů </w:t>
            </w:r>
          </w:p>
        </w:tc>
        <w:tc>
          <w:tcPr>
            <w:tcW w:w="0" w:type="auto"/>
            <w:noWrap/>
            <w:hideMark/>
          </w:tcPr>
          <w:p w14:paraId="74CD739F" w14:textId="77777777" w:rsidR="001B4114" w:rsidRPr="001B4114" w:rsidRDefault="001B4114" w:rsidP="001B411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</w:t>
            </w:r>
          </w:p>
        </w:tc>
      </w:tr>
      <w:tr w:rsidR="001B4114" w:rsidRPr="001B4114" w14:paraId="596D719E" w14:textId="77777777" w:rsidTr="001B41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206DF838" w14:textId="77777777" w:rsidR="001B4114" w:rsidRPr="001B4114" w:rsidRDefault="001B4114" w:rsidP="001B4114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35D842C7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44869C3E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7B24C917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noWrap/>
            <w:hideMark/>
          </w:tcPr>
          <w:p w14:paraId="4D437E00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modernizace stávajících rodinných a bytových domů </w:t>
            </w:r>
          </w:p>
        </w:tc>
        <w:tc>
          <w:tcPr>
            <w:tcW w:w="0" w:type="auto"/>
            <w:noWrap/>
            <w:hideMark/>
          </w:tcPr>
          <w:p w14:paraId="3145AF93" w14:textId="77777777" w:rsidR="001B4114" w:rsidRPr="001B4114" w:rsidRDefault="001B4114" w:rsidP="001B411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</w:t>
            </w:r>
          </w:p>
        </w:tc>
      </w:tr>
      <w:tr w:rsidR="001B4114" w:rsidRPr="001B4114" w14:paraId="40A5342F" w14:textId="77777777" w:rsidTr="001B411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56ACA4B8" w14:textId="77777777" w:rsidR="001B4114" w:rsidRPr="001B4114" w:rsidRDefault="001B4114" w:rsidP="001B4114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38381D62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5BCBF9B6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3B37B567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hideMark/>
          </w:tcPr>
          <w:p w14:paraId="6336F4AD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seniorské, sociální a startovací byty</w:t>
            </w:r>
          </w:p>
        </w:tc>
        <w:tc>
          <w:tcPr>
            <w:tcW w:w="0" w:type="auto"/>
            <w:noWrap/>
            <w:hideMark/>
          </w:tcPr>
          <w:p w14:paraId="4E557CE5" w14:textId="77777777" w:rsidR="001B4114" w:rsidRPr="001B4114" w:rsidRDefault="001B4114" w:rsidP="001B411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</w:t>
            </w:r>
          </w:p>
        </w:tc>
      </w:tr>
      <w:tr w:rsidR="001B4114" w:rsidRPr="001B4114" w14:paraId="4B257DFC" w14:textId="77777777" w:rsidTr="001B41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1CCFC47F" w14:textId="77777777" w:rsidR="001B4114" w:rsidRPr="001B4114" w:rsidRDefault="001B4114" w:rsidP="001B4114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69B1F24F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6AA9A70D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097A7C36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noWrap/>
            <w:hideMark/>
          </w:tcPr>
          <w:p w14:paraId="3AFBD8F7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infrastruktura související s lokalitami pro bydlení</w:t>
            </w:r>
          </w:p>
        </w:tc>
        <w:tc>
          <w:tcPr>
            <w:tcW w:w="0" w:type="auto"/>
            <w:noWrap/>
            <w:hideMark/>
          </w:tcPr>
          <w:p w14:paraId="6ABF6228" w14:textId="77777777" w:rsidR="001B4114" w:rsidRPr="001B4114" w:rsidRDefault="001B4114" w:rsidP="001B411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</w:t>
            </w:r>
          </w:p>
        </w:tc>
      </w:tr>
      <w:tr w:rsidR="001B4114" w:rsidRPr="001B4114" w14:paraId="6E9DA339" w14:textId="77777777" w:rsidTr="001B411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785F0423" w14:textId="77777777" w:rsidR="001B4114" w:rsidRPr="001B4114" w:rsidRDefault="001B4114" w:rsidP="001B4114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702E9984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46C43EE2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71AD4D86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noWrap/>
            <w:hideMark/>
          </w:tcPr>
          <w:p w14:paraId="2083FD53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29A2582" w14:textId="77777777" w:rsidR="001B4114" w:rsidRPr="001B4114" w:rsidRDefault="001B4114" w:rsidP="001B411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1B4114" w:rsidRPr="001B4114" w14:paraId="60427ABC" w14:textId="77777777" w:rsidTr="001B41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308BA7FD" w14:textId="77777777" w:rsidR="001B4114" w:rsidRPr="001B4114" w:rsidRDefault="001B4114" w:rsidP="001B4114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78B85D10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 w:val="restart"/>
            <w:noWrap/>
            <w:hideMark/>
          </w:tcPr>
          <w:p w14:paraId="53D72BF1" w14:textId="77777777" w:rsidR="001B4114" w:rsidRPr="001B4114" w:rsidRDefault="001B4114" w:rsidP="001B411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D.2</w:t>
            </w:r>
          </w:p>
        </w:tc>
        <w:tc>
          <w:tcPr>
            <w:tcW w:w="0" w:type="auto"/>
            <w:vMerge w:val="restart"/>
            <w:hideMark/>
          </w:tcPr>
          <w:p w14:paraId="00BDA395" w14:textId="77777777" w:rsidR="001B4114" w:rsidRPr="001B4114" w:rsidRDefault="001B4114" w:rsidP="001B411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Rozvoj </w:t>
            </w:r>
            <w:r w:rsidRPr="001B411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br/>
              <w:t>volnočasové infrastruktury</w:t>
            </w:r>
          </w:p>
        </w:tc>
        <w:tc>
          <w:tcPr>
            <w:tcW w:w="0" w:type="auto"/>
            <w:noWrap/>
            <w:hideMark/>
          </w:tcPr>
          <w:p w14:paraId="0639353E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dětská hřiště, </w:t>
            </w:r>
            <w:proofErr w:type="spellStart"/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workouty</w:t>
            </w:r>
            <w:proofErr w:type="spellEnd"/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, seniorské herní prvky</w:t>
            </w:r>
          </w:p>
        </w:tc>
        <w:tc>
          <w:tcPr>
            <w:tcW w:w="0" w:type="auto"/>
            <w:noWrap/>
            <w:hideMark/>
          </w:tcPr>
          <w:p w14:paraId="5BBC4225" w14:textId="77777777" w:rsidR="001B4114" w:rsidRPr="001B4114" w:rsidRDefault="001B4114" w:rsidP="001B411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</w:tr>
      <w:tr w:rsidR="001B4114" w:rsidRPr="001B4114" w14:paraId="267FC7DF" w14:textId="77777777" w:rsidTr="001B411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716B7175" w14:textId="77777777" w:rsidR="001B4114" w:rsidRPr="001B4114" w:rsidRDefault="001B4114" w:rsidP="001B4114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41EC9CAD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2D436666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0DBC30D2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noWrap/>
            <w:hideMark/>
          </w:tcPr>
          <w:p w14:paraId="07A9B2FF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naučné a turistické stezky</w:t>
            </w:r>
          </w:p>
        </w:tc>
        <w:tc>
          <w:tcPr>
            <w:tcW w:w="0" w:type="auto"/>
            <w:noWrap/>
            <w:hideMark/>
          </w:tcPr>
          <w:p w14:paraId="144497C9" w14:textId="77777777" w:rsidR="001B4114" w:rsidRPr="001B4114" w:rsidRDefault="001B4114" w:rsidP="001B411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</w:t>
            </w:r>
          </w:p>
        </w:tc>
      </w:tr>
      <w:tr w:rsidR="001B4114" w:rsidRPr="001B4114" w14:paraId="35015ED5" w14:textId="77777777" w:rsidTr="001B41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0F23854A" w14:textId="77777777" w:rsidR="001B4114" w:rsidRPr="001B4114" w:rsidRDefault="001B4114" w:rsidP="001B4114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60BD221A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52D21E74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61E72E44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noWrap/>
            <w:hideMark/>
          </w:tcPr>
          <w:p w14:paraId="7CE6D6A5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koupaliště a koupací plochy</w:t>
            </w:r>
          </w:p>
        </w:tc>
        <w:tc>
          <w:tcPr>
            <w:tcW w:w="0" w:type="auto"/>
            <w:noWrap/>
            <w:hideMark/>
          </w:tcPr>
          <w:p w14:paraId="3EC56004" w14:textId="77777777" w:rsidR="001B4114" w:rsidRPr="001B4114" w:rsidRDefault="001B4114" w:rsidP="001B411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</w:t>
            </w:r>
          </w:p>
        </w:tc>
      </w:tr>
      <w:tr w:rsidR="001B4114" w:rsidRPr="001B4114" w14:paraId="6BAE44B7" w14:textId="77777777" w:rsidTr="001B411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109FE201" w14:textId="77777777" w:rsidR="001B4114" w:rsidRPr="001B4114" w:rsidRDefault="001B4114" w:rsidP="001B4114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60AE04EC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0EFFB34B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028E0AC2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noWrap/>
            <w:hideMark/>
          </w:tcPr>
          <w:p w14:paraId="1E3F6508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113B25D" w14:textId="77777777" w:rsidR="001B4114" w:rsidRPr="001B4114" w:rsidRDefault="001B4114" w:rsidP="001B411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1B4114" w:rsidRPr="001B4114" w14:paraId="6463D926" w14:textId="77777777" w:rsidTr="001B41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178F23C2" w14:textId="77777777" w:rsidR="001B4114" w:rsidRPr="001B4114" w:rsidRDefault="001B4114" w:rsidP="001B4114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695B917B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 w:val="restart"/>
            <w:noWrap/>
            <w:hideMark/>
          </w:tcPr>
          <w:p w14:paraId="78E90AE0" w14:textId="77777777" w:rsidR="001B4114" w:rsidRPr="001B4114" w:rsidRDefault="001B4114" w:rsidP="001B411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D.3</w:t>
            </w:r>
          </w:p>
        </w:tc>
        <w:tc>
          <w:tcPr>
            <w:tcW w:w="0" w:type="auto"/>
            <w:vMerge w:val="restart"/>
            <w:hideMark/>
          </w:tcPr>
          <w:p w14:paraId="1F53227F" w14:textId="77777777" w:rsidR="001B4114" w:rsidRPr="001B4114" w:rsidRDefault="001B4114" w:rsidP="001B411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Rozvoj </w:t>
            </w:r>
            <w:r w:rsidRPr="001B411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br/>
              <w:t>sportovní infrastruktury</w:t>
            </w:r>
          </w:p>
        </w:tc>
        <w:tc>
          <w:tcPr>
            <w:tcW w:w="0" w:type="auto"/>
            <w:noWrap/>
            <w:hideMark/>
          </w:tcPr>
          <w:p w14:paraId="535F23FF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sportovní </w:t>
            </w:r>
            <w:proofErr w:type="gramStart"/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areály - venkovní</w:t>
            </w:r>
            <w:proofErr w:type="gramEnd"/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a vnitřní</w:t>
            </w:r>
          </w:p>
        </w:tc>
        <w:tc>
          <w:tcPr>
            <w:tcW w:w="0" w:type="auto"/>
            <w:noWrap/>
            <w:hideMark/>
          </w:tcPr>
          <w:p w14:paraId="03F4E0E1" w14:textId="77777777" w:rsidR="001B4114" w:rsidRPr="001B4114" w:rsidRDefault="001B4114" w:rsidP="001B411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</w:t>
            </w:r>
          </w:p>
        </w:tc>
      </w:tr>
      <w:tr w:rsidR="001B4114" w:rsidRPr="001B4114" w14:paraId="55B9759D" w14:textId="77777777" w:rsidTr="001B411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658E7699" w14:textId="77777777" w:rsidR="001B4114" w:rsidRPr="001B4114" w:rsidRDefault="001B4114" w:rsidP="001B4114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2568A5B9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3AAA7164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37CCD23C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noWrap/>
            <w:hideMark/>
          </w:tcPr>
          <w:p w14:paraId="47AA1785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fotbalové hřiště včetně zázemí</w:t>
            </w:r>
          </w:p>
        </w:tc>
        <w:tc>
          <w:tcPr>
            <w:tcW w:w="0" w:type="auto"/>
            <w:noWrap/>
            <w:hideMark/>
          </w:tcPr>
          <w:p w14:paraId="63552D58" w14:textId="77777777" w:rsidR="001B4114" w:rsidRPr="001B4114" w:rsidRDefault="001B4114" w:rsidP="001B411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</w:t>
            </w:r>
          </w:p>
        </w:tc>
      </w:tr>
      <w:tr w:rsidR="001B4114" w:rsidRPr="001B4114" w14:paraId="3E81B516" w14:textId="77777777" w:rsidTr="001B41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46E1F069" w14:textId="77777777" w:rsidR="001B4114" w:rsidRPr="001B4114" w:rsidRDefault="001B4114" w:rsidP="001B4114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64D0C6F5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386D848A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5C826C4F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noWrap/>
            <w:hideMark/>
          </w:tcPr>
          <w:p w14:paraId="12820C29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podpora sportovních oddílů, týmu apod.</w:t>
            </w:r>
          </w:p>
        </w:tc>
        <w:tc>
          <w:tcPr>
            <w:tcW w:w="0" w:type="auto"/>
            <w:noWrap/>
            <w:hideMark/>
          </w:tcPr>
          <w:p w14:paraId="2219453B" w14:textId="77777777" w:rsidR="001B4114" w:rsidRPr="001B4114" w:rsidRDefault="001B4114" w:rsidP="001B411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</w:tr>
      <w:tr w:rsidR="001B4114" w:rsidRPr="001B4114" w14:paraId="43C1D4AF" w14:textId="77777777" w:rsidTr="001B411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110CDFDE" w14:textId="77777777" w:rsidR="001B4114" w:rsidRPr="001B4114" w:rsidRDefault="001B4114" w:rsidP="001B4114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35F4F714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11B79349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4A9A02E7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noWrap/>
            <w:hideMark/>
          </w:tcPr>
          <w:p w14:paraId="116E3847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podpora sportovních akcí, turnajů a utkání </w:t>
            </w:r>
          </w:p>
        </w:tc>
        <w:tc>
          <w:tcPr>
            <w:tcW w:w="0" w:type="auto"/>
            <w:noWrap/>
            <w:hideMark/>
          </w:tcPr>
          <w:p w14:paraId="4C71C5E6" w14:textId="77777777" w:rsidR="001B4114" w:rsidRPr="001B4114" w:rsidRDefault="001B4114" w:rsidP="001B411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</w:tr>
      <w:tr w:rsidR="001B4114" w:rsidRPr="001B4114" w14:paraId="0241FC81" w14:textId="77777777" w:rsidTr="001B41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7E090607" w14:textId="77777777" w:rsidR="001B4114" w:rsidRPr="001B4114" w:rsidRDefault="001B4114" w:rsidP="001B4114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3B392D2F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1B873A9E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2DE0915F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noWrap/>
            <w:hideMark/>
          </w:tcPr>
          <w:p w14:paraId="1B35B86A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6F0783F" w14:textId="77777777" w:rsidR="001B4114" w:rsidRPr="001B4114" w:rsidRDefault="001B4114" w:rsidP="001B411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1B4114" w:rsidRPr="001B4114" w14:paraId="505690A6" w14:textId="77777777" w:rsidTr="001B411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38809ED4" w14:textId="77777777" w:rsidR="001B4114" w:rsidRPr="001B4114" w:rsidRDefault="001B4114" w:rsidP="001B4114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395A0D2D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 w:val="restart"/>
            <w:noWrap/>
            <w:hideMark/>
          </w:tcPr>
          <w:p w14:paraId="4EB83FE1" w14:textId="77777777" w:rsidR="001B4114" w:rsidRPr="001B4114" w:rsidRDefault="001B4114" w:rsidP="001B411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D.4</w:t>
            </w:r>
          </w:p>
        </w:tc>
        <w:tc>
          <w:tcPr>
            <w:tcW w:w="0" w:type="auto"/>
            <w:vMerge w:val="restart"/>
            <w:hideMark/>
          </w:tcPr>
          <w:p w14:paraId="0D776DFD" w14:textId="77777777" w:rsidR="001B4114" w:rsidRPr="001B4114" w:rsidRDefault="001B4114" w:rsidP="001B411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Rozvoj </w:t>
            </w:r>
            <w:r w:rsidRPr="001B411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br/>
              <w:t>kulturní infrastruktury</w:t>
            </w:r>
          </w:p>
        </w:tc>
        <w:tc>
          <w:tcPr>
            <w:tcW w:w="0" w:type="auto"/>
            <w:noWrap/>
            <w:hideMark/>
          </w:tcPr>
          <w:p w14:paraId="39C32ED2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rekonstruované kulturní prostory </w:t>
            </w:r>
          </w:p>
        </w:tc>
        <w:tc>
          <w:tcPr>
            <w:tcW w:w="0" w:type="auto"/>
            <w:noWrap/>
            <w:hideMark/>
          </w:tcPr>
          <w:p w14:paraId="0FE7F2B4" w14:textId="77777777" w:rsidR="001B4114" w:rsidRPr="001B4114" w:rsidRDefault="001B4114" w:rsidP="001B411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</w:tr>
      <w:tr w:rsidR="001B4114" w:rsidRPr="001B4114" w14:paraId="53D06634" w14:textId="77777777" w:rsidTr="001B41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23F7FF0E" w14:textId="77777777" w:rsidR="001B4114" w:rsidRPr="001B4114" w:rsidRDefault="001B4114" w:rsidP="001B4114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7C009240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3CF79D1B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0252F864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noWrap/>
            <w:hideMark/>
          </w:tcPr>
          <w:p w14:paraId="440FD72A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podpora kulturních souborů, kapel, divadel apod.</w:t>
            </w:r>
          </w:p>
        </w:tc>
        <w:tc>
          <w:tcPr>
            <w:tcW w:w="0" w:type="auto"/>
            <w:noWrap/>
            <w:hideMark/>
          </w:tcPr>
          <w:p w14:paraId="2EBE4100" w14:textId="77777777" w:rsidR="001B4114" w:rsidRPr="001B4114" w:rsidRDefault="001B4114" w:rsidP="001B411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</w:tr>
      <w:tr w:rsidR="001B4114" w:rsidRPr="001B4114" w14:paraId="59F864A1" w14:textId="77777777" w:rsidTr="001B411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7CEDC47C" w14:textId="77777777" w:rsidR="001B4114" w:rsidRPr="001B4114" w:rsidRDefault="001B4114" w:rsidP="001B4114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4897C2F4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011EF8DD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1C3DF12E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noWrap/>
            <w:hideMark/>
          </w:tcPr>
          <w:p w14:paraId="0F5A42B6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podpora kulturních akcí, festivalů, koncertů apod.</w:t>
            </w:r>
          </w:p>
        </w:tc>
        <w:tc>
          <w:tcPr>
            <w:tcW w:w="0" w:type="auto"/>
            <w:noWrap/>
            <w:hideMark/>
          </w:tcPr>
          <w:p w14:paraId="14BE0CA9" w14:textId="77777777" w:rsidR="001B4114" w:rsidRPr="001B4114" w:rsidRDefault="001B4114" w:rsidP="001B411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</w:tr>
      <w:tr w:rsidR="001B4114" w:rsidRPr="001B4114" w14:paraId="081058F1" w14:textId="77777777" w:rsidTr="001B41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293963A5" w14:textId="77777777" w:rsidR="001B4114" w:rsidRPr="001B4114" w:rsidRDefault="001B4114" w:rsidP="001B4114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19B0895C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24924ECA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1BE54FFC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noWrap/>
            <w:hideMark/>
          </w:tcPr>
          <w:p w14:paraId="473A3DA7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05C17F8" w14:textId="77777777" w:rsidR="001B4114" w:rsidRPr="001B4114" w:rsidRDefault="001B4114" w:rsidP="001B411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1B4114" w:rsidRPr="001B4114" w14:paraId="60D16567" w14:textId="77777777" w:rsidTr="001B411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7630D2D7" w14:textId="77777777" w:rsidR="001B4114" w:rsidRPr="001B4114" w:rsidRDefault="001B4114" w:rsidP="001B4114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4A157246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 w:val="restart"/>
            <w:noWrap/>
            <w:hideMark/>
          </w:tcPr>
          <w:p w14:paraId="33CDBE1F" w14:textId="77777777" w:rsidR="001B4114" w:rsidRPr="001B4114" w:rsidRDefault="001B4114" w:rsidP="001B411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D.5</w:t>
            </w:r>
          </w:p>
        </w:tc>
        <w:tc>
          <w:tcPr>
            <w:tcW w:w="0" w:type="auto"/>
            <w:vMerge w:val="restart"/>
            <w:hideMark/>
          </w:tcPr>
          <w:p w14:paraId="77038B2B" w14:textId="77777777" w:rsidR="001B4114" w:rsidRPr="001B4114" w:rsidRDefault="001B4114" w:rsidP="001B411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Podpora místních organizací,  </w:t>
            </w:r>
            <w:r w:rsidRPr="001B411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br/>
              <w:t>sdružení a spolků</w:t>
            </w:r>
          </w:p>
        </w:tc>
        <w:tc>
          <w:tcPr>
            <w:tcW w:w="0" w:type="auto"/>
            <w:noWrap/>
            <w:hideMark/>
          </w:tcPr>
          <w:p w14:paraId="5DFEDDA4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pomoc místním organizacím v oblasti vlastní činnosti</w:t>
            </w:r>
          </w:p>
        </w:tc>
        <w:tc>
          <w:tcPr>
            <w:tcW w:w="0" w:type="auto"/>
            <w:noWrap/>
            <w:hideMark/>
          </w:tcPr>
          <w:p w14:paraId="1589C182" w14:textId="77777777" w:rsidR="001B4114" w:rsidRPr="001B4114" w:rsidRDefault="001B4114" w:rsidP="001B411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</w:t>
            </w:r>
          </w:p>
        </w:tc>
      </w:tr>
      <w:tr w:rsidR="001B4114" w:rsidRPr="001B4114" w14:paraId="7E085372" w14:textId="77777777" w:rsidTr="001B41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5C2BFDB4" w14:textId="77777777" w:rsidR="001B4114" w:rsidRPr="001B4114" w:rsidRDefault="001B4114" w:rsidP="001B4114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1EB0C1B4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7E03CBA9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72A91837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noWrap/>
            <w:hideMark/>
          </w:tcPr>
          <w:p w14:paraId="5C12DFB4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pomoc místním organizacím v oblasti materiálně-technického vybavení</w:t>
            </w:r>
          </w:p>
        </w:tc>
        <w:tc>
          <w:tcPr>
            <w:tcW w:w="0" w:type="auto"/>
            <w:noWrap/>
            <w:hideMark/>
          </w:tcPr>
          <w:p w14:paraId="5B1CE19E" w14:textId="77777777" w:rsidR="001B4114" w:rsidRPr="001B4114" w:rsidRDefault="001B4114" w:rsidP="001B411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</w:t>
            </w:r>
          </w:p>
        </w:tc>
      </w:tr>
      <w:tr w:rsidR="001B4114" w:rsidRPr="001B4114" w14:paraId="5D476598" w14:textId="77777777" w:rsidTr="001B411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20762F95" w14:textId="77777777" w:rsidR="001B4114" w:rsidRPr="001B4114" w:rsidRDefault="001B4114" w:rsidP="001B4114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710C21A5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7973B1D2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6679C14B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noWrap/>
            <w:hideMark/>
          </w:tcPr>
          <w:p w14:paraId="67F94BC3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pomoc místním organizacím v oblasti rekonstrukce jejich infrastruktury</w:t>
            </w:r>
          </w:p>
        </w:tc>
        <w:tc>
          <w:tcPr>
            <w:tcW w:w="0" w:type="auto"/>
            <w:noWrap/>
            <w:hideMark/>
          </w:tcPr>
          <w:p w14:paraId="61DC58CC" w14:textId="77777777" w:rsidR="001B4114" w:rsidRPr="001B4114" w:rsidRDefault="001B4114" w:rsidP="001B411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</w:t>
            </w:r>
          </w:p>
        </w:tc>
      </w:tr>
      <w:tr w:rsidR="001B4114" w:rsidRPr="001B4114" w14:paraId="4EC2A38A" w14:textId="77777777" w:rsidTr="001B41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1711701B" w14:textId="77777777" w:rsidR="001B4114" w:rsidRPr="001B4114" w:rsidRDefault="001B4114" w:rsidP="001B4114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13068744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7C7FEBCE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52862F34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noWrap/>
            <w:hideMark/>
          </w:tcPr>
          <w:p w14:paraId="00CDB0FE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E0B9E3E" w14:textId="77777777" w:rsidR="001B4114" w:rsidRPr="001B4114" w:rsidRDefault="001B4114" w:rsidP="001B411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1B4114" w:rsidRPr="001B4114" w14:paraId="763B8823" w14:textId="77777777" w:rsidTr="001B411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1C08C39F" w14:textId="77777777" w:rsidR="001B4114" w:rsidRPr="001B4114" w:rsidRDefault="001B4114" w:rsidP="001B4114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1745601D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 w:val="restart"/>
            <w:noWrap/>
            <w:hideMark/>
          </w:tcPr>
          <w:p w14:paraId="5B84F899" w14:textId="77777777" w:rsidR="001B4114" w:rsidRPr="001B4114" w:rsidRDefault="001B4114" w:rsidP="001B411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D.6</w:t>
            </w:r>
          </w:p>
        </w:tc>
        <w:tc>
          <w:tcPr>
            <w:tcW w:w="0" w:type="auto"/>
            <w:vMerge w:val="restart"/>
            <w:noWrap/>
            <w:hideMark/>
          </w:tcPr>
          <w:p w14:paraId="1741EB0A" w14:textId="77777777" w:rsidR="001B4114" w:rsidRPr="001B4114" w:rsidRDefault="001B4114" w:rsidP="001B411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Podpora cestovního ruchu</w:t>
            </w:r>
          </w:p>
        </w:tc>
        <w:tc>
          <w:tcPr>
            <w:tcW w:w="0" w:type="auto"/>
            <w:noWrap/>
            <w:hideMark/>
          </w:tcPr>
          <w:p w14:paraId="56E28FDC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podpora podnikatelů v oblasti cestovního ruchu</w:t>
            </w:r>
          </w:p>
        </w:tc>
        <w:tc>
          <w:tcPr>
            <w:tcW w:w="0" w:type="auto"/>
            <w:noWrap/>
            <w:hideMark/>
          </w:tcPr>
          <w:p w14:paraId="4CB5D1B9" w14:textId="77777777" w:rsidR="001B4114" w:rsidRPr="001B4114" w:rsidRDefault="001B4114" w:rsidP="001B411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</w:t>
            </w:r>
          </w:p>
        </w:tc>
      </w:tr>
      <w:tr w:rsidR="001B4114" w:rsidRPr="001B4114" w14:paraId="16BEDBE7" w14:textId="77777777" w:rsidTr="001B41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64E29010" w14:textId="77777777" w:rsidR="001B4114" w:rsidRPr="001B4114" w:rsidRDefault="001B4114" w:rsidP="001B4114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62BD9EA3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1F7BB17A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67545C20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noWrap/>
            <w:hideMark/>
          </w:tcPr>
          <w:p w14:paraId="2A5F2A6B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informační a propagační materiály, </w:t>
            </w:r>
            <w:proofErr w:type="spellStart"/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videospoty</w:t>
            </w:r>
            <w:proofErr w:type="spellEnd"/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, mapové podklady </w:t>
            </w:r>
          </w:p>
        </w:tc>
        <w:tc>
          <w:tcPr>
            <w:tcW w:w="0" w:type="auto"/>
            <w:noWrap/>
            <w:hideMark/>
          </w:tcPr>
          <w:p w14:paraId="1FEB08D7" w14:textId="77777777" w:rsidR="001B4114" w:rsidRPr="001B4114" w:rsidRDefault="001B4114" w:rsidP="001B411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</w:t>
            </w:r>
          </w:p>
        </w:tc>
      </w:tr>
      <w:tr w:rsidR="001B4114" w:rsidRPr="001B4114" w14:paraId="4E2E7E18" w14:textId="77777777" w:rsidTr="001B411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3306DE72" w14:textId="77777777" w:rsidR="001B4114" w:rsidRPr="001B4114" w:rsidRDefault="001B4114" w:rsidP="001B4114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299097BA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2B198C05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0E1D604E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noWrap/>
            <w:hideMark/>
          </w:tcPr>
          <w:p w14:paraId="18044490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podpora ubytování v soukromí, penzionech a hotelích</w:t>
            </w:r>
          </w:p>
        </w:tc>
        <w:tc>
          <w:tcPr>
            <w:tcW w:w="0" w:type="auto"/>
            <w:noWrap/>
            <w:hideMark/>
          </w:tcPr>
          <w:p w14:paraId="76C712F0" w14:textId="77777777" w:rsidR="001B4114" w:rsidRPr="001B4114" w:rsidRDefault="001B4114" w:rsidP="001B411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</w:t>
            </w:r>
          </w:p>
        </w:tc>
      </w:tr>
      <w:tr w:rsidR="001B4114" w:rsidRPr="001B4114" w14:paraId="6811AE25" w14:textId="77777777" w:rsidTr="001B41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68A830C3" w14:textId="77777777" w:rsidR="001B4114" w:rsidRPr="001B4114" w:rsidRDefault="001B4114" w:rsidP="001B4114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1763A513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64C08385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4882794E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noWrap/>
            <w:hideMark/>
          </w:tcPr>
          <w:p w14:paraId="50748611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1482720" w14:textId="77777777" w:rsidR="001B4114" w:rsidRPr="001B4114" w:rsidRDefault="001B4114" w:rsidP="001B411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1B4114" w:rsidRPr="001B4114" w14:paraId="632FA162" w14:textId="77777777" w:rsidTr="001B411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noWrap/>
            <w:hideMark/>
          </w:tcPr>
          <w:p w14:paraId="0952B223" w14:textId="77777777" w:rsidR="001B4114" w:rsidRPr="001B4114" w:rsidRDefault="001B4114" w:rsidP="001B411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E</w:t>
            </w:r>
          </w:p>
        </w:tc>
        <w:tc>
          <w:tcPr>
            <w:tcW w:w="0" w:type="auto"/>
            <w:vMerge w:val="restart"/>
            <w:noWrap/>
            <w:hideMark/>
          </w:tcPr>
          <w:p w14:paraId="4488A362" w14:textId="77777777" w:rsidR="001B4114" w:rsidRPr="001B4114" w:rsidRDefault="001B4114" w:rsidP="001B411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UDRŽITELNÁ</w:t>
            </w:r>
          </w:p>
        </w:tc>
        <w:tc>
          <w:tcPr>
            <w:tcW w:w="0" w:type="auto"/>
            <w:vMerge w:val="restart"/>
            <w:noWrap/>
            <w:hideMark/>
          </w:tcPr>
          <w:p w14:paraId="48F0C90F" w14:textId="77777777" w:rsidR="001B4114" w:rsidRPr="001B4114" w:rsidRDefault="001B4114" w:rsidP="001B411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E.1</w:t>
            </w:r>
          </w:p>
        </w:tc>
        <w:tc>
          <w:tcPr>
            <w:tcW w:w="0" w:type="auto"/>
            <w:vMerge w:val="restart"/>
            <w:noWrap/>
            <w:hideMark/>
          </w:tcPr>
          <w:p w14:paraId="585E11D9" w14:textId="77777777" w:rsidR="001B4114" w:rsidRPr="001B4114" w:rsidRDefault="001B4114" w:rsidP="001B411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Energetická udržitelnost</w:t>
            </w:r>
          </w:p>
        </w:tc>
        <w:tc>
          <w:tcPr>
            <w:tcW w:w="0" w:type="auto"/>
            <w:noWrap/>
            <w:hideMark/>
          </w:tcPr>
          <w:p w14:paraId="2BDFA406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zateplení budov / výměna oken veřejných budov a budov ve </w:t>
            </w:r>
            <w:proofErr w:type="spellStart"/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vlastníctví</w:t>
            </w:r>
            <w:proofErr w:type="spellEnd"/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obce</w:t>
            </w:r>
          </w:p>
        </w:tc>
        <w:tc>
          <w:tcPr>
            <w:tcW w:w="0" w:type="auto"/>
            <w:noWrap/>
            <w:hideMark/>
          </w:tcPr>
          <w:p w14:paraId="3DA44D20" w14:textId="77777777" w:rsidR="001B4114" w:rsidRPr="001B4114" w:rsidRDefault="001B4114" w:rsidP="001B411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</w:t>
            </w:r>
          </w:p>
        </w:tc>
      </w:tr>
      <w:tr w:rsidR="001B4114" w:rsidRPr="001B4114" w14:paraId="68A51E09" w14:textId="77777777" w:rsidTr="001B41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354F27DC" w14:textId="77777777" w:rsidR="001B4114" w:rsidRPr="001B4114" w:rsidRDefault="001B4114" w:rsidP="001B4114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38B8F50B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2A9D83D5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77D75E3D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noWrap/>
            <w:hideMark/>
          </w:tcPr>
          <w:p w14:paraId="1C473E87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využívání obnovitelných zdrojů energie (OZE) na obecním majetku</w:t>
            </w:r>
          </w:p>
        </w:tc>
        <w:tc>
          <w:tcPr>
            <w:tcW w:w="0" w:type="auto"/>
            <w:noWrap/>
            <w:hideMark/>
          </w:tcPr>
          <w:p w14:paraId="743677F6" w14:textId="77777777" w:rsidR="001B4114" w:rsidRPr="001B4114" w:rsidRDefault="001B4114" w:rsidP="001B411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</w:t>
            </w:r>
          </w:p>
        </w:tc>
      </w:tr>
      <w:tr w:rsidR="001B4114" w:rsidRPr="001B4114" w14:paraId="748B6EA3" w14:textId="77777777" w:rsidTr="001B411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217E4146" w14:textId="77777777" w:rsidR="001B4114" w:rsidRPr="001B4114" w:rsidRDefault="001B4114" w:rsidP="001B4114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039AD387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65B1A540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6B1D85D4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noWrap/>
            <w:hideMark/>
          </w:tcPr>
          <w:p w14:paraId="66A40056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CADD9DB" w14:textId="77777777" w:rsidR="001B4114" w:rsidRPr="001B4114" w:rsidRDefault="001B4114" w:rsidP="001B411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1B4114" w:rsidRPr="001B4114" w14:paraId="49E472E8" w14:textId="77777777" w:rsidTr="001B41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24205961" w14:textId="77777777" w:rsidR="001B4114" w:rsidRPr="001B4114" w:rsidRDefault="001B4114" w:rsidP="001B4114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0811A2F4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 w:val="restart"/>
            <w:noWrap/>
            <w:hideMark/>
          </w:tcPr>
          <w:p w14:paraId="27A50D69" w14:textId="77777777" w:rsidR="001B4114" w:rsidRPr="001B4114" w:rsidRDefault="001B4114" w:rsidP="001B411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E.2</w:t>
            </w:r>
          </w:p>
        </w:tc>
        <w:tc>
          <w:tcPr>
            <w:tcW w:w="0" w:type="auto"/>
            <w:vMerge w:val="restart"/>
            <w:noWrap/>
            <w:hideMark/>
          </w:tcPr>
          <w:p w14:paraId="0200336A" w14:textId="77777777" w:rsidR="001B4114" w:rsidRPr="001B4114" w:rsidRDefault="001B4114" w:rsidP="001B411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Kvalitní management obce</w:t>
            </w:r>
          </w:p>
        </w:tc>
        <w:tc>
          <w:tcPr>
            <w:tcW w:w="0" w:type="auto"/>
            <w:noWrap/>
            <w:hideMark/>
          </w:tcPr>
          <w:p w14:paraId="5CC11ACF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komunitní projednávání obecních záležitostí</w:t>
            </w:r>
          </w:p>
        </w:tc>
        <w:tc>
          <w:tcPr>
            <w:tcW w:w="0" w:type="auto"/>
            <w:noWrap/>
            <w:hideMark/>
          </w:tcPr>
          <w:p w14:paraId="772E64F8" w14:textId="77777777" w:rsidR="001B4114" w:rsidRPr="001B4114" w:rsidRDefault="001B4114" w:rsidP="001B411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</w:t>
            </w:r>
          </w:p>
        </w:tc>
      </w:tr>
      <w:tr w:rsidR="001B4114" w:rsidRPr="001B4114" w14:paraId="286E117C" w14:textId="77777777" w:rsidTr="001B411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5C190F03" w14:textId="77777777" w:rsidR="001B4114" w:rsidRPr="001B4114" w:rsidRDefault="001B4114" w:rsidP="001B4114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4861D309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6BE9DE27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05FC6EDD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noWrap/>
            <w:hideMark/>
          </w:tcPr>
          <w:p w14:paraId="4035CEF4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kvalifikovná</w:t>
            </w:r>
            <w:proofErr w:type="spellEnd"/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skladba a struktura obecného rozpočtu</w:t>
            </w:r>
          </w:p>
        </w:tc>
        <w:tc>
          <w:tcPr>
            <w:tcW w:w="0" w:type="auto"/>
            <w:noWrap/>
            <w:hideMark/>
          </w:tcPr>
          <w:p w14:paraId="6B514918" w14:textId="77777777" w:rsidR="001B4114" w:rsidRPr="001B4114" w:rsidRDefault="001B4114" w:rsidP="001B411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</w:t>
            </w:r>
          </w:p>
        </w:tc>
      </w:tr>
      <w:tr w:rsidR="001B4114" w:rsidRPr="001B4114" w14:paraId="3721F48F" w14:textId="77777777" w:rsidTr="001B41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21A18DF4" w14:textId="77777777" w:rsidR="001B4114" w:rsidRPr="001B4114" w:rsidRDefault="001B4114" w:rsidP="001B4114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4DCF7D31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2C029971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7AC55951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noWrap/>
            <w:hideMark/>
          </w:tcPr>
          <w:p w14:paraId="00006D65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aktivní zastoupení v mikroregionu, MAS či jiném regionálním sdružení</w:t>
            </w:r>
          </w:p>
        </w:tc>
        <w:tc>
          <w:tcPr>
            <w:tcW w:w="0" w:type="auto"/>
            <w:noWrap/>
            <w:hideMark/>
          </w:tcPr>
          <w:p w14:paraId="2B715DA3" w14:textId="77777777" w:rsidR="001B4114" w:rsidRPr="001B4114" w:rsidRDefault="001B4114" w:rsidP="001B411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</w:t>
            </w:r>
          </w:p>
        </w:tc>
      </w:tr>
      <w:tr w:rsidR="001B4114" w:rsidRPr="001B4114" w14:paraId="74B3C049" w14:textId="77777777" w:rsidTr="001B411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2CAFD802" w14:textId="77777777" w:rsidR="001B4114" w:rsidRPr="001B4114" w:rsidRDefault="001B4114" w:rsidP="001B4114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70FE9832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72219D56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0E9DF118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noWrap/>
            <w:hideMark/>
          </w:tcPr>
          <w:p w14:paraId="5C36DB24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F81E179" w14:textId="77777777" w:rsidR="001B4114" w:rsidRPr="001B4114" w:rsidRDefault="001B4114" w:rsidP="001B411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1B4114" w:rsidRPr="001B4114" w14:paraId="57A15C43" w14:textId="77777777" w:rsidTr="001B41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noWrap/>
            <w:hideMark/>
          </w:tcPr>
          <w:p w14:paraId="2EE4AEDA" w14:textId="77777777" w:rsidR="001B4114" w:rsidRPr="001B4114" w:rsidRDefault="001B4114" w:rsidP="001B411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F</w:t>
            </w:r>
          </w:p>
        </w:tc>
        <w:tc>
          <w:tcPr>
            <w:tcW w:w="0" w:type="auto"/>
            <w:vMerge w:val="restart"/>
            <w:noWrap/>
            <w:hideMark/>
          </w:tcPr>
          <w:p w14:paraId="16149E44" w14:textId="77777777" w:rsidR="001B4114" w:rsidRPr="001B4114" w:rsidRDefault="001B4114" w:rsidP="001B411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ATRAKTIVNÍ</w:t>
            </w:r>
          </w:p>
        </w:tc>
        <w:tc>
          <w:tcPr>
            <w:tcW w:w="0" w:type="auto"/>
            <w:vMerge w:val="restart"/>
            <w:noWrap/>
            <w:hideMark/>
          </w:tcPr>
          <w:p w14:paraId="30084B9B" w14:textId="77777777" w:rsidR="001B4114" w:rsidRPr="001B4114" w:rsidRDefault="001B4114" w:rsidP="001B411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F.1</w:t>
            </w:r>
          </w:p>
        </w:tc>
        <w:tc>
          <w:tcPr>
            <w:tcW w:w="0" w:type="auto"/>
            <w:vMerge w:val="restart"/>
            <w:noWrap/>
            <w:hideMark/>
          </w:tcPr>
          <w:p w14:paraId="494935ED" w14:textId="77777777" w:rsidR="001B4114" w:rsidRPr="001B4114" w:rsidRDefault="001B4114" w:rsidP="001B411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Atraktivní vzhled obce</w:t>
            </w:r>
          </w:p>
        </w:tc>
        <w:tc>
          <w:tcPr>
            <w:tcW w:w="0" w:type="auto"/>
            <w:noWrap/>
            <w:hideMark/>
          </w:tcPr>
          <w:p w14:paraId="18A69CEB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monitoring a případný odkup nevyužívaných a prázdných domů v obci</w:t>
            </w:r>
          </w:p>
        </w:tc>
        <w:tc>
          <w:tcPr>
            <w:tcW w:w="0" w:type="auto"/>
            <w:noWrap/>
            <w:hideMark/>
          </w:tcPr>
          <w:p w14:paraId="4ADE925A" w14:textId="77777777" w:rsidR="001B4114" w:rsidRPr="001B4114" w:rsidRDefault="001B4114" w:rsidP="001B411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</w:t>
            </w:r>
          </w:p>
        </w:tc>
      </w:tr>
      <w:tr w:rsidR="001B4114" w:rsidRPr="001B4114" w14:paraId="59462F3B" w14:textId="77777777" w:rsidTr="001B411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645D60D0" w14:textId="77777777" w:rsidR="001B4114" w:rsidRPr="001B4114" w:rsidRDefault="001B4114" w:rsidP="001B4114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6D57E9AC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60AC4AB7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4CBB4996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noWrap/>
            <w:hideMark/>
          </w:tcPr>
          <w:p w14:paraId="4802EA0A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modernizace veřejných </w:t>
            </w:r>
            <w:proofErr w:type="gramStart"/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prostranství  v</w:t>
            </w:r>
            <w:proofErr w:type="gramEnd"/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obci - náměstí, mobiliář apod.</w:t>
            </w:r>
          </w:p>
        </w:tc>
        <w:tc>
          <w:tcPr>
            <w:tcW w:w="0" w:type="auto"/>
            <w:noWrap/>
            <w:hideMark/>
          </w:tcPr>
          <w:p w14:paraId="32D966B6" w14:textId="77777777" w:rsidR="001B4114" w:rsidRPr="001B4114" w:rsidRDefault="001B4114" w:rsidP="001B411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</w:t>
            </w:r>
          </w:p>
        </w:tc>
      </w:tr>
      <w:tr w:rsidR="001B4114" w:rsidRPr="001B4114" w14:paraId="72398BB6" w14:textId="77777777" w:rsidTr="001B41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748EBF79" w14:textId="77777777" w:rsidR="001B4114" w:rsidRPr="001B4114" w:rsidRDefault="001B4114" w:rsidP="001B4114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23548B61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7D73DCFB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60F173BB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noWrap/>
            <w:hideMark/>
          </w:tcPr>
          <w:p w14:paraId="29F1B22A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údržba veřejných prostranství, jednotná architektura</w:t>
            </w:r>
          </w:p>
        </w:tc>
        <w:tc>
          <w:tcPr>
            <w:tcW w:w="0" w:type="auto"/>
            <w:noWrap/>
            <w:hideMark/>
          </w:tcPr>
          <w:p w14:paraId="384CB7F2" w14:textId="77777777" w:rsidR="001B4114" w:rsidRPr="001B4114" w:rsidRDefault="001B4114" w:rsidP="001B411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</w:t>
            </w:r>
          </w:p>
        </w:tc>
      </w:tr>
      <w:tr w:rsidR="001B4114" w:rsidRPr="001B4114" w14:paraId="43A5BB9E" w14:textId="77777777" w:rsidTr="001B411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24B1CC4A" w14:textId="77777777" w:rsidR="001B4114" w:rsidRPr="001B4114" w:rsidRDefault="001B4114" w:rsidP="001B4114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53F7006F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45D87C17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1D1D4910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noWrap/>
            <w:hideMark/>
          </w:tcPr>
          <w:p w14:paraId="0788A1F7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FBA2838" w14:textId="77777777" w:rsidR="001B4114" w:rsidRPr="001B4114" w:rsidRDefault="001B4114" w:rsidP="001B411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1B4114" w:rsidRPr="001B4114" w14:paraId="558FB21A" w14:textId="77777777" w:rsidTr="001B41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481B7CFB" w14:textId="77777777" w:rsidR="001B4114" w:rsidRPr="001B4114" w:rsidRDefault="001B4114" w:rsidP="001B4114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61968831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 w:val="restart"/>
            <w:noWrap/>
            <w:hideMark/>
          </w:tcPr>
          <w:p w14:paraId="66F3A5ED" w14:textId="77777777" w:rsidR="001B4114" w:rsidRPr="001B4114" w:rsidRDefault="001B4114" w:rsidP="001B411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F.2</w:t>
            </w:r>
          </w:p>
        </w:tc>
        <w:tc>
          <w:tcPr>
            <w:tcW w:w="0" w:type="auto"/>
            <w:vMerge w:val="restart"/>
            <w:noWrap/>
            <w:hideMark/>
          </w:tcPr>
          <w:p w14:paraId="2C31650B" w14:textId="77777777" w:rsidR="001B4114" w:rsidRPr="001B4114" w:rsidRDefault="001B4114" w:rsidP="001B411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Faktor X</w:t>
            </w:r>
          </w:p>
        </w:tc>
        <w:tc>
          <w:tcPr>
            <w:tcW w:w="0" w:type="auto"/>
            <w:noWrap/>
            <w:hideMark/>
          </w:tcPr>
          <w:p w14:paraId="7DFE18B4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obecní pobídky v oblasti levných stavebních pozemků </w:t>
            </w:r>
          </w:p>
        </w:tc>
        <w:tc>
          <w:tcPr>
            <w:tcW w:w="0" w:type="auto"/>
            <w:noWrap/>
            <w:hideMark/>
          </w:tcPr>
          <w:p w14:paraId="1806BD0F" w14:textId="77777777" w:rsidR="001B4114" w:rsidRPr="001B4114" w:rsidRDefault="001B4114" w:rsidP="001B411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</w:t>
            </w:r>
          </w:p>
        </w:tc>
      </w:tr>
      <w:tr w:rsidR="001B4114" w:rsidRPr="001B4114" w14:paraId="23E70885" w14:textId="77777777" w:rsidTr="001B411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04B07E7E" w14:textId="77777777" w:rsidR="001B4114" w:rsidRPr="001B4114" w:rsidRDefault="001B4114" w:rsidP="001B4114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01F16299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24602B40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1867FB6A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noWrap/>
            <w:hideMark/>
          </w:tcPr>
          <w:p w14:paraId="6824CEB9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obecní pobídky v oblasti zasíťování staveních parcel</w:t>
            </w:r>
          </w:p>
        </w:tc>
        <w:tc>
          <w:tcPr>
            <w:tcW w:w="0" w:type="auto"/>
            <w:noWrap/>
            <w:hideMark/>
          </w:tcPr>
          <w:p w14:paraId="671B7867" w14:textId="77777777" w:rsidR="001B4114" w:rsidRPr="001B4114" w:rsidRDefault="001B4114" w:rsidP="001B411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</w:t>
            </w:r>
          </w:p>
        </w:tc>
      </w:tr>
      <w:tr w:rsidR="001B4114" w:rsidRPr="001B4114" w14:paraId="691AD0E5" w14:textId="77777777" w:rsidTr="001B41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713EAEE1" w14:textId="77777777" w:rsidR="001B4114" w:rsidRPr="001B4114" w:rsidRDefault="001B4114" w:rsidP="001B4114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0CC7E268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6B455C36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5EEF78CE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noWrap/>
            <w:hideMark/>
          </w:tcPr>
          <w:p w14:paraId="23FA53F9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57448D4" w14:textId="77777777" w:rsidR="001B4114" w:rsidRPr="001B4114" w:rsidRDefault="001B4114" w:rsidP="001B411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1B4114" w:rsidRPr="001B4114" w14:paraId="0DD2F64B" w14:textId="77777777" w:rsidTr="001B411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hideMark/>
          </w:tcPr>
          <w:p w14:paraId="44CCBFE7" w14:textId="77777777" w:rsidR="001B4114" w:rsidRPr="001B4114" w:rsidRDefault="001B4114" w:rsidP="001B411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G</w:t>
            </w:r>
          </w:p>
        </w:tc>
        <w:tc>
          <w:tcPr>
            <w:tcW w:w="0" w:type="auto"/>
            <w:vMerge w:val="restart"/>
            <w:hideMark/>
          </w:tcPr>
          <w:p w14:paraId="7DEACB2B" w14:textId="77777777" w:rsidR="001B4114" w:rsidRPr="001B4114" w:rsidRDefault="001B4114" w:rsidP="001B411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OTEVŘENÁ</w:t>
            </w:r>
          </w:p>
        </w:tc>
        <w:tc>
          <w:tcPr>
            <w:tcW w:w="0" w:type="auto"/>
            <w:vMerge w:val="restart"/>
            <w:noWrap/>
            <w:hideMark/>
          </w:tcPr>
          <w:p w14:paraId="3381310D" w14:textId="77777777" w:rsidR="001B4114" w:rsidRPr="001B4114" w:rsidRDefault="001B4114" w:rsidP="001B411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G.1</w:t>
            </w:r>
          </w:p>
        </w:tc>
        <w:tc>
          <w:tcPr>
            <w:tcW w:w="0" w:type="auto"/>
            <w:vMerge w:val="restart"/>
            <w:noWrap/>
            <w:hideMark/>
          </w:tcPr>
          <w:p w14:paraId="7E438015" w14:textId="77777777" w:rsidR="001B4114" w:rsidRPr="001B4114" w:rsidRDefault="001B4114" w:rsidP="001B411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Komunikace </w:t>
            </w:r>
            <w:proofErr w:type="gramStart"/>
            <w:r w:rsidRPr="001B411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obec - občan</w:t>
            </w:r>
            <w:proofErr w:type="gramEnd"/>
          </w:p>
        </w:tc>
        <w:tc>
          <w:tcPr>
            <w:tcW w:w="0" w:type="auto"/>
            <w:noWrap/>
            <w:hideMark/>
          </w:tcPr>
          <w:p w14:paraId="7E95A6F4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moderní webová prezentace včetně doplňkových funkcionalit</w:t>
            </w:r>
          </w:p>
        </w:tc>
        <w:tc>
          <w:tcPr>
            <w:tcW w:w="0" w:type="auto"/>
            <w:noWrap/>
            <w:hideMark/>
          </w:tcPr>
          <w:p w14:paraId="4E32CC43" w14:textId="77777777" w:rsidR="001B4114" w:rsidRPr="001B4114" w:rsidRDefault="001B4114" w:rsidP="001B411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</w:t>
            </w:r>
          </w:p>
        </w:tc>
      </w:tr>
      <w:tr w:rsidR="001B4114" w:rsidRPr="001B4114" w14:paraId="60D910B2" w14:textId="77777777" w:rsidTr="001B41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713F4773" w14:textId="77777777" w:rsidR="001B4114" w:rsidRPr="001B4114" w:rsidRDefault="001B4114" w:rsidP="001B4114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23A50D6D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0E00D1D0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507DC96A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noWrap/>
            <w:hideMark/>
          </w:tcPr>
          <w:p w14:paraId="04A4D1D6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moderní zpravodaj obce včetně systému distribuce</w:t>
            </w:r>
          </w:p>
        </w:tc>
        <w:tc>
          <w:tcPr>
            <w:tcW w:w="0" w:type="auto"/>
            <w:noWrap/>
            <w:hideMark/>
          </w:tcPr>
          <w:p w14:paraId="4212A88D" w14:textId="77777777" w:rsidR="001B4114" w:rsidRPr="001B4114" w:rsidRDefault="001B4114" w:rsidP="001B411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</w:t>
            </w:r>
          </w:p>
        </w:tc>
      </w:tr>
      <w:tr w:rsidR="001B4114" w:rsidRPr="001B4114" w14:paraId="2D587BF9" w14:textId="77777777" w:rsidTr="001B411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026276F3" w14:textId="77777777" w:rsidR="001B4114" w:rsidRPr="001B4114" w:rsidRDefault="001B4114" w:rsidP="001B4114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167A0C8A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633FCFD1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221472EC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noWrap/>
            <w:hideMark/>
          </w:tcPr>
          <w:p w14:paraId="05899417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moderní rozhlasové vysílání, info kanál přes TV</w:t>
            </w:r>
          </w:p>
        </w:tc>
        <w:tc>
          <w:tcPr>
            <w:tcW w:w="0" w:type="auto"/>
            <w:noWrap/>
            <w:hideMark/>
          </w:tcPr>
          <w:p w14:paraId="0A02ED5B" w14:textId="77777777" w:rsidR="001B4114" w:rsidRPr="001B4114" w:rsidRDefault="001B4114" w:rsidP="001B411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</w:t>
            </w:r>
          </w:p>
        </w:tc>
      </w:tr>
      <w:tr w:rsidR="001B4114" w:rsidRPr="001B4114" w14:paraId="3E46BBE1" w14:textId="77777777" w:rsidTr="001B41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3698D6F9" w14:textId="77777777" w:rsidR="001B4114" w:rsidRPr="001B4114" w:rsidRDefault="001B4114" w:rsidP="001B4114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207BEE4B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4D7172EF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145323CD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noWrap/>
            <w:hideMark/>
          </w:tcPr>
          <w:p w14:paraId="5491354E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další informační nástroje (SMS zprávy, sociální sítě, okénko starosty apod.)</w:t>
            </w:r>
          </w:p>
        </w:tc>
        <w:tc>
          <w:tcPr>
            <w:tcW w:w="0" w:type="auto"/>
            <w:noWrap/>
            <w:hideMark/>
          </w:tcPr>
          <w:p w14:paraId="61B6D643" w14:textId="77777777" w:rsidR="001B4114" w:rsidRPr="001B4114" w:rsidRDefault="001B4114" w:rsidP="001B411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</w:t>
            </w:r>
          </w:p>
        </w:tc>
      </w:tr>
      <w:tr w:rsidR="001B4114" w:rsidRPr="001B4114" w14:paraId="25581175" w14:textId="77777777" w:rsidTr="001B411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3AA28406" w14:textId="77777777" w:rsidR="001B4114" w:rsidRPr="001B4114" w:rsidRDefault="001B4114" w:rsidP="001B4114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07AFB97E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7B6BCC0B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717FC7D1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noWrap/>
            <w:hideMark/>
          </w:tcPr>
          <w:p w14:paraId="4E2186A6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prezentační a výlepové plochy v obci</w:t>
            </w:r>
          </w:p>
        </w:tc>
        <w:tc>
          <w:tcPr>
            <w:tcW w:w="0" w:type="auto"/>
            <w:noWrap/>
            <w:hideMark/>
          </w:tcPr>
          <w:p w14:paraId="77377388" w14:textId="77777777" w:rsidR="001B4114" w:rsidRPr="001B4114" w:rsidRDefault="001B4114" w:rsidP="001B411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</w:t>
            </w:r>
          </w:p>
        </w:tc>
      </w:tr>
      <w:tr w:rsidR="001B4114" w:rsidRPr="001B4114" w14:paraId="483DBD7A" w14:textId="77777777" w:rsidTr="001B41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3EA28275" w14:textId="77777777" w:rsidR="001B4114" w:rsidRPr="001B4114" w:rsidRDefault="001B4114" w:rsidP="001B4114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7B738AE2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1AA3EBC7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1D98E585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noWrap/>
            <w:hideMark/>
          </w:tcPr>
          <w:p w14:paraId="0DA9E9F3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A80BF75" w14:textId="77777777" w:rsidR="001B4114" w:rsidRPr="001B4114" w:rsidRDefault="001B4114" w:rsidP="001B411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1B4114" w:rsidRPr="001B4114" w14:paraId="2E066C7B" w14:textId="77777777" w:rsidTr="001B411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039AC039" w14:textId="77777777" w:rsidR="001B4114" w:rsidRPr="001B4114" w:rsidRDefault="001B4114" w:rsidP="001B4114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62CD0872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 w:val="restart"/>
            <w:noWrap/>
            <w:hideMark/>
          </w:tcPr>
          <w:p w14:paraId="6EC9F107" w14:textId="77777777" w:rsidR="001B4114" w:rsidRPr="001B4114" w:rsidRDefault="001B4114" w:rsidP="001B411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G.2</w:t>
            </w:r>
          </w:p>
        </w:tc>
        <w:tc>
          <w:tcPr>
            <w:tcW w:w="0" w:type="auto"/>
            <w:vMerge w:val="restart"/>
            <w:noWrap/>
            <w:hideMark/>
          </w:tcPr>
          <w:p w14:paraId="54307DCC" w14:textId="77777777" w:rsidR="001B4114" w:rsidRPr="001B4114" w:rsidRDefault="001B4114" w:rsidP="001B411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Komunikace </w:t>
            </w:r>
            <w:proofErr w:type="gramStart"/>
            <w:r w:rsidRPr="001B411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obec - okolí</w:t>
            </w:r>
            <w:proofErr w:type="gramEnd"/>
          </w:p>
        </w:tc>
        <w:tc>
          <w:tcPr>
            <w:tcW w:w="0" w:type="auto"/>
            <w:noWrap/>
            <w:hideMark/>
          </w:tcPr>
          <w:p w14:paraId="6356D672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účast na místních / regionálních akcích </w:t>
            </w:r>
          </w:p>
        </w:tc>
        <w:tc>
          <w:tcPr>
            <w:tcW w:w="0" w:type="auto"/>
            <w:noWrap/>
            <w:hideMark/>
          </w:tcPr>
          <w:p w14:paraId="156DBD5E" w14:textId="77777777" w:rsidR="001B4114" w:rsidRPr="001B4114" w:rsidRDefault="001B4114" w:rsidP="001B411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</w:t>
            </w:r>
          </w:p>
        </w:tc>
      </w:tr>
      <w:tr w:rsidR="001B4114" w:rsidRPr="001B4114" w14:paraId="02D190D7" w14:textId="77777777" w:rsidTr="001B41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477C8067" w14:textId="77777777" w:rsidR="001B4114" w:rsidRPr="001B4114" w:rsidRDefault="001B4114" w:rsidP="001B4114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0E56C178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3148C819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50314711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noWrap/>
            <w:hideMark/>
          </w:tcPr>
          <w:p w14:paraId="0D8024CE" w14:textId="77777777" w:rsidR="001B4114" w:rsidRPr="001B4114" w:rsidRDefault="001B4114" w:rsidP="001B411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účast na nadregionálních akcích (Vesnice roku apod.)</w:t>
            </w:r>
          </w:p>
        </w:tc>
        <w:tc>
          <w:tcPr>
            <w:tcW w:w="0" w:type="auto"/>
            <w:noWrap/>
            <w:hideMark/>
          </w:tcPr>
          <w:p w14:paraId="0810AD35" w14:textId="77777777" w:rsidR="001B4114" w:rsidRPr="001B4114" w:rsidRDefault="001B4114" w:rsidP="001B411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</w:t>
            </w:r>
          </w:p>
        </w:tc>
      </w:tr>
      <w:tr w:rsidR="001B4114" w:rsidRPr="001B4114" w14:paraId="42EBB86B" w14:textId="77777777" w:rsidTr="001B411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3CAE3FA1" w14:textId="77777777" w:rsidR="001B4114" w:rsidRPr="001B4114" w:rsidRDefault="001B4114" w:rsidP="001B4114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03CBCDD3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3CA3C2F6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hideMark/>
          </w:tcPr>
          <w:p w14:paraId="717B30C1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noWrap/>
            <w:hideMark/>
          </w:tcPr>
          <w:p w14:paraId="1E0A50B4" w14:textId="77777777" w:rsidR="001B4114" w:rsidRPr="001B4114" w:rsidRDefault="001B4114" w:rsidP="001B411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CC6D526" w14:textId="77777777" w:rsidR="001B4114" w:rsidRPr="001B4114" w:rsidRDefault="001B4114" w:rsidP="001B411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B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</w:tbl>
    <w:p w14:paraId="4F0BAF5D" w14:textId="77777777" w:rsidR="000E571B" w:rsidRPr="00225CC9" w:rsidRDefault="000E571B">
      <w:pPr>
        <w:rPr>
          <w:rFonts w:cstheme="minorHAnsi"/>
          <w:highlight w:val="yellow"/>
        </w:rPr>
      </w:pPr>
    </w:p>
    <w:p w14:paraId="5196B681" w14:textId="77777777" w:rsidR="00452E85" w:rsidRPr="00225CC9" w:rsidRDefault="00452E85">
      <w:pPr>
        <w:spacing w:line="259" w:lineRule="auto"/>
        <w:jc w:val="left"/>
        <w:rPr>
          <w:rFonts w:cstheme="minorHAnsi"/>
          <w:highlight w:val="yellow"/>
        </w:rPr>
      </w:pPr>
      <w:r w:rsidRPr="00225CC9">
        <w:rPr>
          <w:rFonts w:cstheme="minorHAnsi"/>
          <w:highlight w:val="yellow"/>
        </w:rPr>
        <w:br w:type="page"/>
      </w:r>
    </w:p>
    <w:p w14:paraId="1DE4534C" w14:textId="77777777" w:rsidR="00452E85" w:rsidRPr="00225CC9" w:rsidRDefault="00452E85" w:rsidP="006D21AC">
      <w:pPr>
        <w:spacing w:after="0" w:line="240" w:lineRule="auto"/>
        <w:rPr>
          <w:rFonts w:eastAsia="Times New Roman" w:cstheme="minorHAnsi"/>
          <w:b/>
          <w:bCs/>
          <w:sz w:val="20"/>
          <w:szCs w:val="20"/>
          <w:highlight w:val="yellow"/>
          <w:lang w:eastAsia="cs-CZ"/>
        </w:rPr>
        <w:sectPr w:rsidR="00452E85" w:rsidRPr="00225CC9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B5C5BAE" w14:textId="77777777" w:rsidR="00603C00" w:rsidRPr="00225CC9" w:rsidRDefault="00603C00" w:rsidP="00603C00">
      <w:pPr>
        <w:widowControl w:val="0"/>
        <w:spacing w:after="0"/>
        <w:ind w:firstLine="708"/>
        <w:rPr>
          <w:rFonts w:eastAsia="SimSun" w:cstheme="minorHAnsi"/>
          <w:bCs/>
          <w:color w:val="2E74B5" w:themeColor="accent1" w:themeShade="BF"/>
          <w:szCs w:val="24"/>
          <w:lang w:eastAsia="hi-IN" w:bidi="hi-IN"/>
        </w:rPr>
      </w:pPr>
      <w:r w:rsidRPr="00225CC9">
        <w:rPr>
          <w:rFonts w:eastAsia="SimSun" w:cstheme="minorHAnsi"/>
          <w:bCs/>
          <w:color w:val="2E74B5" w:themeColor="accent1" w:themeShade="BF"/>
          <w:szCs w:val="24"/>
          <w:lang w:eastAsia="hi-IN" w:bidi="hi-IN"/>
        </w:rPr>
        <w:lastRenderedPageBreak/>
        <w:t xml:space="preserve">B. 3 Podpora realizace Programu rozvoje obce </w:t>
      </w:r>
    </w:p>
    <w:p w14:paraId="5A53E3CD" w14:textId="184BBDBA" w:rsidR="000E571B" w:rsidRPr="00225CC9" w:rsidRDefault="000E571B" w:rsidP="000E571B">
      <w:pPr>
        <w:spacing w:after="0"/>
        <w:rPr>
          <w:rFonts w:cstheme="minorHAnsi"/>
          <w:szCs w:val="24"/>
        </w:rPr>
      </w:pPr>
      <w:r w:rsidRPr="00225CC9">
        <w:rPr>
          <w:rFonts w:cstheme="minorHAnsi"/>
          <w:szCs w:val="24"/>
        </w:rPr>
        <w:t xml:space="preserve">Program rozvoje obce Březnice na období </w:t>
      </w:r>
      <w:r w:rsidR="001B4114" w:rsidRPr="00225CC9">
        <w:rPr>
          <w:rFonts w:cstheme="minorHAnsi"/>
          <w:szCs w:val="24"/>
        </w:rPr>
        <w:t>2020–2027</w:t>
      </w:r>
      <w:r w:rsidRPr="00225CC9">
        <w:rPr>
          <w:rFonts w:cstheme="minorHAnsi"/>
          <w:szCs w:val="24"/>
        </w:rPr>
        <w:t xml:space="preserve"> stanovuje základní cíle a opatření, kterými by se obec měla řídit. Zároveň jsou zde zahrnuty konkrétní aktivity, včetně předpokládaných termínů realizace a nákladů, které pomáhají k naplnění požadovaných cílů. Součástí programu je rovněž zásobník projektů, který obsahuje soubor konkrétních projektů, určených a seřazených podle priorit obce.</w:t>
      </w:r>
    </w:p>
    <w:p w14:paraId="5F571526" w14:textId="77777777" w:rsidR="000E571B" w:rsidRPr="00225CC9" w:rsidRDefault="000E571B" w:rsidP="000E571B">
      <w:pPr>
        <w:spacing w:after="0"/>
        <w:rPr>
          <w:rFonts w:cstheme="minorHAnsi"/>
          <w:szCs w:val="24"/>
        </w:rPr>
      </w:pPr>
      <w:r w:rsidRPr="00225CC9">
        <w:rPr>
          <w:rFonts w:cstheme="minorHAnsi"/>
          <w:szCs w:val="24"/>
        </w:rPr>
        <w:t xml:space="preserve">Garantem Programu rozvoje obce je starosta obce Josef Hutěčka, který bude odpovídat za realizaci a popřípadě i následnou aktualizaci programu. Dále je nutné zajistit spolupráci všech aktérů rozvoje obce (obec, soukromý sektor, spolky, veřejnost apod.) na straně jedné, současně pak externího koordinátora přípravy a realizace Programu rozvoje obce na straně druhé. </w:t>
      </w:r>
    </w:p>
    <w:p w14:paraId="2AD33F4D" w14:textId="77777777" w:rsidR="000E571B" w:rsidRPr="00225CC9" w:rsidRDefault="000E571B" w:rsidP="000E571B">
      <w:pPr>
        <w:spacing w:after="0"/>
        <w:rPr>
          <w:rFonts w:cstheme="minorHAnsi"/>
          <w:b/>
          <w:szCs w:val="24"/>
          <w:highlight w:val="yellow"/>
        </w:rPr>
      </w:pPr>
    </w:p>
    <w:p w14:paraId="0530476A" w14:textId="77777777" w:rsidR="000E571B" w:rsidRPr="00225CC9" w:rsidRDefault="000E571B" w:rsidP="000E571B">
      <w:pPr>
        <w:spacing w:after="0"/>
        <w:rPr>
          <w:rFonts w:cstheme="minorHAnsi"/>
          <w:b/>
          <w:szCs w:val="24"/>
        </w:rPr>
      </w:pPr>
      <w:r w:rsidRPr="00225CC9">
        <w:rPr>
          <w:rFonts w:cstheme="minorHAnsi"/>
          <w:b/>
          <w:szCs w:val="24"/>
        </w:rPr>
        <w:t>Monitorování průběhu realizace projektu</w:t>
      </w:r>
    </w:p>
    <w:p w14:paraId="28306A34" w14:textId="77777777" w:rsidR="000E571B" w:rsidRPr="00225CC9" w:rsidRDefault="000E571B" w:rsidP="000E571B">
      <w:pPr>
        <w:spacing w:after="0"/>
        <w:rPr>
          <w:rFonts w:cstheme="minorHAnsi"/>
          <w:szCs w:val="24"/>
        </w:rPr>
      </w:pPr>
      <w:r w:rsidRPr="00225CC9">
        <w:rPr>
          <w:rFonts w:cstheme="minorHAnsi"/>
          <w:szCs w:val="24"/>
        </w:rPr>
        <w:t>K zajištění optimálního plnění cílů je nutné sledovat doposud dosažené úspěchy – průběžně hodnotit naplňování rozvojových aktivit. Základním nástrojem monitoringu je Zpráva o průběhu realizace programu obce, která bude zpracována jednou za 1-2 roky (dle interního nastavení obce) a následně projednána zastupitelstvem. Jako flexibilnější monitorovací rámec bude fungovat zásobník projektů, který bude aktualizován i několikrát v průběhu jednotlivých let, a to informacemi o:</w:t>
      </w:r>
    </w:p>
    <w:p w14:paraId="6467054F" w14:textId="77777777" w:rsidR="000E571B" w:rsidRPr="00225CC9" w:rsidRDefault="000E571B" w:rsidP="000E571B">
      <w:pPr>
        <w:pStyle w:val="Odstavecseseznamem"/>
        <w:numPr>
          <w:ilvl w:val="0"/>
          <w:numId w:val="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25CC9">
        <w:rPr>
          <w:rFonts w:cstheme="minorHAnsi"/>
          <w:sz w:val="24"/>
          <w:szCs w:val="24"/>
        </w:rPr>
        <w:t>již zrealizovaných aktivitách v daném monitorovacím období</w:t>
      </w:r>
    </w:p>
    <w:p w14:paraId="5F439F48" w14:textId="77777777" w:rsidR="000E571B" w:rsidRPr="00225CC9" w:rsidRDefault="000E571B" w:rsidP="000E571B">
      <w:pPr>
        <w:pStyle w:val="Odstavecseseznamem"/>
        <w:numPr>
          <w:ilvl w:val="0"/>
          <w:numId w:val="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25CC9">
        <w:rPr>
          <w:rFonts w:cstheme="minorHAnsi"/>
          <w:sz w:val="24"/>
          <w:szCs w:val="24"/>
        </w:rPr>
        <w:t>aktuálně realizovaných aktivitách v daném monitorovacím období</w:t>
      </w:r>
    </w:p>
    <w:p w14:paraId="40428976" w14:textId="77777777" w:rsidR="000E571B" w:rsidRPr="00225CC9" w:rsidRDefault="000E571B" w:rsidP="000E571B">
      <w:pPr>
        <w:pStyle w:val="Odstavecseseznamem"/>
        <w:numPr>
          <w:ilvl w:val="0"/>
          <w:numId w:val="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25CC9">
        <w:rPr>
          <w:rFonts w:cstheme="minorHAnsi"/>
          <w:sz w:val="24"/>
          <w:szCs w:val="24"/>
        </w:rPr>
        <w:t>připravovaných aktivitách v daném monitorovacím období</w:t>
      </w:r>
    </w:p>
    <w:p w14:paraId="53A05AD1" w14:textId="77777777" w:rsidR="000E571B" w:rsidRPr="00225CC9" w:rsidRDefault="000E571B" w:rsidP="000E571B">
      <w:pPr>
        <w:pStyle w:val="Odstavecseseznamem"/>
        <w:numPr>
          <w:ilvl w:val="0"/>
          <w:numId w:val="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25CC9">
        <w:rPr>
          <w:rFonts w:cstheme="minorHAnsi"/>
          <w:sz w:val="24"/>
          <w:szCs w:val="24"/>
        </w:rPr>
        <w:t>souhrnných aktualizací zásobníků a jednotlivých projektů (aktivit) obce</w:t>
      </w:r>
    </w:p>
    <w:p w14:paraId="49C8F3CB" w14:textId="77777777" w:rsidR="000E571B" w:rsidRPr="00225CC9" w:rsidRDefault="000E571B" w:rsidP="000E571B">
      <w:pPr>
        <w:spacing w:after="0"/>
        <w:rPr>
          <w:rFonts w:cstheme="minorHAnsi"/>
          <w:szCs w:val="24"/>
          <w:highlight w:val="yellow"/>
        </w:rPr>
      </w:pPr>
      <w:r w:rsidRPr="00225CC9">
        <w:rPr>
          <w:rFonts w:cstheme="minorHAnsi"/>
          <w:szCs w:val="24"/>
        </w:rPr>
        <w:t>Program rozvoje obce bude zpřístupněn všem občanům na internetových stránkách obce www.breznice-zlin.cz, případně i k zapůjčení v tištěné formě na obecním úřadě. Na obecních stránkách můžou být rovněž zveřejňovány informace o plnění programu včetně Zprávy o průběhu realizace programu obce.</w:t>
      </w:r>
    </w:p>
    <w:p w14:paraId="3D3D93DB" w14:textId="77777777" w:rsidR="000E571B" w:rsidRPr="00225CC9" w:rsidRDefault="000E571B" w:rsidP="000E571B">
      <w:pPr>
        <w:spacing w:after="0"/>
        <w:rPr>
          <w:rFonts w:cstheme="minorHAnsi"/>
          <w:b/>
          <w:szCs w:val="24"/>
        </w:rPr>
      </w:pPr>
    </w:p>
    <w:p w14:paraId="7E5DFB9E" w14:textId="77777777" w:rsidR="000E571B" w:rsidRPr="00225CC9" w:rsidRDefault="000E571B" w:rsidP="000E571B">
      <w:pPr>
        <w:spacing w:after="0"/>
        <w:rPr>
          <w:rFonts w:cstheme="minorHAnsi"/>
          <w:b/>
          <w:szCs w:val="24"/>
        </w:rPr>
      </w:pPr>
      <w:r w:rsidRPr="00225CC9">
        <w:rPr>
          <w:rFonts w:cstheme="minorHAnsi"/>
          <w:b/>
          <w:szCs w:val="24"/>
        </w:rPr>
        <w:t>Způsob aktualizace Program rozvoje obce</w:t>
      </w:r>
    </w:p>
    <w:p w14:paraId="768ACC0A" w14:textId="77777777" w:rsidR="000E571B" w:rsidRPr="00225CC9" w:rsidRDefault="000E571B" w:rsidP="000E571B">
      <w:pPr>
        <w:spacing w:after="0"/>
        <w:rPr>
          <w:rFonts w:cstheme="minorHAnsi"/>
          <w:szCs w:val="24"/>
        </w:rPr>
      </w:pPr>
      <w:r w:rsidRPr="00225CC9">
        <w:rPr>
          <w:rFonts w:cstheme="minorHAnsi"/>
          <w:szCs w:val="24"/>
        </w:rPr>
        <w:t xml:space="preserve">Program rozvoje obce je dynamický dokument, který je nutné aktualizovat dle průběhu realizace jeho jednotlivých částí. Aktualizace dokumentu proběhne nejpozději v roce </w:t>
      </w:r>
      <w:r w:rsidRPr="00F21CBC">
        <w:rPr>
          <w:rFonts w:cstheme="minorHAnsi"/>
          <w:szCs w:val="24"/>
        </w:rPr>
        <w:t>2024.</w:t>
      </w:r>
      <w:r w:rsidRPr="00225CC9">
        <w:rPr>
          <w:rFonts w:cstheme="minorHAnsi"/>
          <w:szCs w:val="24"/>
          <w:highlight w:val="yellow"/>
        </w:rPr>
        <w:t xml:space="preserve"> </w:t>
      </w:r>
      <w:r w:rsidRPr="00225CC9">
        <w:rPr>
          <w:rFonts w:cstheme="minorHAnsi"/>
          <w:szCs w:val="24"/>
        </w:rPr>
        <w:t xml:space="preserve">Dílčí revize budou probíhat v případě potřeby, ideálně pak ke konci daného kalendářního roku. </w:t>
      </w:r>
      <w:r w:rsidRPr="00225CC9">
        <w:rPr>
          <w:rFonts w:cstheme="minorHAnsi"/>
          <w:szCs w:val="24"/>
        </w:rPr>
        <w:lastRenderedPageBreak/>
        <w:t>Tyto změny budou prováděny přímo v dokumentu – vždy s označením data aktualizace. Tyto úpravy a změny budou předloženy ke schválení zastupitelstvem obce Březnice souběžně se schvalováním ročního rozpočtu.</w:t>
      </w:r>
    </w:p>
    <w:p w14:paraId="45C28E59" w14:textId="77777777" w:rsidR="000E571B" w:rsidRPr="00225CC9" w:rsidRDefault="000E571B" w:rsidP="000E571B">
      <w:pPr>
        <w:spacing w:after="0"/>
        <w:rPr>
          <w:rFonts w:cstheme="minorHAnsi"/>
          <w:szCs w:val="24"/>
        </w:rPr>
      </w:pPr>
    </w:p>
    <w:p w14:paraId="53DBC9C4" w14:textId="77777777" w:rsidR="000E571B" w:rsidRPr="00225CC9" w:rsidRDefault="000E571B" w:rsidP="000E571B">
      <w:pPr>
        <w:spacing w:after="0"/>
        <w:rPr>
          <w:rFonts w:cstheme="minorHAnsi"/>
          <w:b/>
          <w:szCs w:val="24"/>
        </w:rPr>
      </w:pPr>
      <w:r w:rsidRPr="00225CC9">
        <w:rPr>
          <w:rFonts w:cstheme="minorHAnsi"/>
          <w:b/>
          <w:szCs w:val="24"/>
        </w:rPr>
        <w:t>Způsob financování Programu rozvoje obce</w:t>
      </w:r>
    </w:p>
    <w:p w14:paraId="31D85173" w14:textId="77777777" w:rsidR="000E571B" w:rsidRPr="00225CC9" w:rsidRDefault="000E571B" w:rsidP="000E571B">
      <w:pPr>
        <w:spacing w:after="0"/>
        <w:rPr>
          <w:rFonts w:cstheme="minorHAnsi"/>
          <w:szCs w:val="24"/>
        </w:rPr>
      </w:pPr>
      <w:r w:rsidRPr="00225CC9">
        <w:rPr>
          <w:rFonts w:cstheme="minorHAnsi"/>
          <w:szCs w:val="24"/>
        </w:rPr>
        <w:t>Základním zdrojem financování rozvojových aktivit souvisejícím s Programem rozvoje obce je obecní rozpočet obce Březnice. Vzhledem k nízké míře disponibilních finančních prostředků v rámci rozpočtu obce se předpokládá intenzivní hledání vhodných dotačních titulů na projekty (aktivity) zpracované dle zásobníku projektů obce. Zahrnutí dotačních prostředků je nezbytným předpokladem pro realizaci jednotlivých aktivit v rámci rozvojového dokumentu.</w:t>
      </w:r>
    </w:p>
    <w:p w14:paraId="52B97C2C" w14:textId="77777777" w:rsidR="000E571B" w:rsidRPr="00225CC9" w:rsidRDefault="000E571B" w:rsidP="000E571B">
      <w:pPr>
        <w:spacing w:after="0"/>
        <w:rPr>
          <w:rFonts w:cstheme="minorHAnsi"/>
          <w:szCs w:val="24"/>
        </w:rPr>
      </w:pPr>
    </w:p>
    <w:p w14:paraId="30DD8432" w14:textId="77777777" w:rsidR="000E571B" w:rsidRPr="00225CC9" w:rsidRDefault="000E571B" w:rsidP="000E571B">
      <w:pPr>
        <w:spacing w:after="0"/>
        <w:rPr>
          <w:rFonts w:cstheme="minorHAnsi"/>
          <w:b/>
          <w:szCs w:val="24"/>
          <w:vertAlign w:val="superscript"/>
        </w:rPr>
      </w:pPr>
      <w:r w:rsidRPr="00225CC9">
        <w:rPr>
          <w:rFonts w:cstheme="minorHAnsi"/>
          <w:b/>
          <w:szCs w:val="24"/>
        </w:rPr>
        <w:t xml:space="preserve">Přílohy </w:t>
      </w:r>
    </w:p>
    <w:p w14:paraId="3D252E55" w14:textId="77777777" w:rsidR="000E571B" w:rsidRPr="00225CC9" w:rsidRDefault="000E571B" w:rsidP="000E571B">
      <w:pPr>
        <w:pStyle w:val="Odstavecseseznamem"/>
        <w:numPr>
          <w:ilvl w:val="0"/>
          <w:numId w:val="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25CC9">
        <w:rPr>
          <w:rFonts w:cstheme="minorHAnsi"/>
          <w:sz w:val="24"/>
          <w:szCs w:val="24"/>
        </w:rPr>
        <w:t>Zásobník projektů (ZP)</w:t>
      </w:r>
    </w:p>
    <w:p w14:paraId="566F473F" w14:textId="77777777" w:rsidR="000E571B" w:rsidRPr="00225CC9" w:rsidRDefault="000E571B" w:rsidP="000E571B">
      <w:pPr>
        <w:pStyle w:val="Odstavecseseznamem"/>
        <w:numPr>
          <w:ilvl w:val="0"/>
          <w:numId w:val="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25CC9">
        <w:rPr>
          <w:rFonts w:cstheme="minorHAnsi"/>
          <w:sz w:val="24"/>
          <w:szCs w:val="24"/>
        </w:rPr>
        <w:t xml:space="preserve">Zpráva o realizaci Programu rozvoje obce </w:t>
      </w:r>
    </w:p>
    <w:p w14:paraId="060D29F6" w14:textId="77777777" w:rsidR="000E571B" w:rsidRPr="00225CC9" w:rsidRDefault="000E571B" w:rsidP="000E571B">
      <w:pPr>
        <w:pStyle w:val="Odstavecseseznamem"/>
        <w:numPr>
          <w:ilvl w:val="0"/>
          <w:numId w:val="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25CC9">
        <w:rPr>
          <w:rFonts w:cstheme="minorHAnsi"/>
          <w:sz w:val="24"/>
          <w:szCs w:val="24"/>
        </w:rPr>
        <w:t xml:space="preserve">Zpráva o monitoringu Programu rozvoje obce </w:t>
      </w:r>
    </w:p>
    <w:p w14:paraId="420F6F53" w14:textId="77777777" w:rsidR="000E571B" w:rsidRPr="00225CC9" w:rsidRDefault="000E571B" w:rsidP="000E571B">
      <w:pPr>
        <w:rPr>
          <w:rFonts w:cstheme="minorHAnsi"/>
        </w:rPr>
      </w:pPr>
    </w:p>
    <w:p w14:paraId="1226ECF6" w14:textId="6F603EBE" w:rsidR="00452E85" w:rsidRPr="00225CC9" w:rsidRDefault="00452E85" w:rsidP="000E571B">
      <w:pPr>
        <w:rPr>
          <w:rFonts w:cstheme="minorHAnsi"/>
        </w:rPr>
      </w:pPr>
    </w:p>
    <w:sectPr w:rsidR="00452E85" w:rsidRPr="00225C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0A1748" w14:textId="77777777" w:rsidR="00437C97" w:rsidRDefault="00437C97" w:rsidP="00921ADC">
      <w:pPr>
        <w:spacing w:after="0" w:line="240" w:lineRule="auto"/>
      </w:pPr>
      <w:r>
        <w:separator/>
      </w:r>
    </w:p>
  </w:endnote>
  <w:endnote w:type="continuationSeparator" w:id="0">
    <w:p w14:paraId="594D2C0D" w14:textId="77777777" w:rsidR="00437C97" w:rsidRDefault="00437C97" w:rsidP="00921A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75687386"/>
      <w:docPartObj>
        <w:docPartGallery w:val="Page Numbers (Bottom of Page)"/>
        <w:docPartUnique/>
      </w:docPartObj>
    </w:sdtPr>
    <w:sdtEndPr/>
    <w:sdtContent>
      <w:p w14:paraId="4E2C0A02" w14:textId="77777777" w:rsidR="00DD7F0D" w:rsidRDefault="00DD7F0D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30</w:t>
        </w:r>
        <w:r>
          <w:fldChar w:fldCharType="end"/>
        </w:r>
      </w:p>
    </w:sdtContent>
  </w:sdt>
  <w:p w14:paraId="0A88C6EC" w14:textId="77777777" w:rsidR="00DD7F0D" w:rsidRDefault="00DD7F0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5F0DD7" w14:textId="77777777" w:rsidR="00437C97" w:rsidRDefault="00437C97" w:rsidP="00921ADC">
      <w:pPr>
        <w:spacing w:after="0" w:line="240" w:lineRule="auto"/>
      </w:pPr>
      <w:r>
        <w:separator/>
      </w:r>
    </w:p>
  </w:footnote>
  <w:footnote w:type="continuationSeparator" w:id="0">
    <w:p w14:paraId="003E3362" w14:textId="77777777" w:rsidR="00437C97" w:rsidRDefault="00437C97" w:rsidP="00921A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030184"/>
    <w:multiLevelType w:val="multilevel"/>
    <w:tmpl w:val="CA047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3F04B4"/>
    <w:multiLevelType w:val="hybridMultilevel"/>
    <w:tmpl w:val="0546A692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73882"/>
    <w:multiLevelType w:val="hybridMultilevel"/>
    <w:tmpl w:val="026C32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540EC8"/>
    <w:multiLevelType w:val="multilevel"/>
    <w:tmpl w:val="80CA3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50117C"/>
    <w:multiLevelType w:val="multilevel"/>
    <w:tmpl w:val="D90C3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C54EDB"/>
    <w:multiLevelType w:val="multilevel"/>
    <w:tmpl w:val="F7B8E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6924BD"/>
    <w:multiLevelType w:val="hybridMultilevel"/>
    <w:tmpl w:val="E36646C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5619F5"/>
    <w:multiLevelType w:val="multilevel"/>
    <w:tmpl w:val="68E6A78C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upperLetter"/>
      <w:lvlText w:val="%2.1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2BC27623"/>
    <w:multiLevelType w:val="hybridMultilevel"/>
    <w:tmpl w:val="E5FA3F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EC1634"/>
    <w:multiLevelType w:val="multilevel"/>
    <w:tmpl w:val="A04E6D5C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A.1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33F17544"/>
    <w:multiLevelType w:val="multilevel"/>
    <w:tmpl w:val="FC389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E91E50"/>
    <w:multiLevelType w:val="hybridMultilevel"/>
    <w:tmpl w:val="218E8E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08270C"/>
    <w:multiLevelType w:val="multilevel"/>
    <w:tmpl w:val="BEFAEEB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sz w:val="26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color w:val="2E74B5" w:themeColor="accent1" w:themeShade="BF"/>
        <w:sz w:val="2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6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sz w:val="26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  <w:sz w:val="26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  <w:sz w:val="26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  <w:sz w:val="26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  <w:sz w:val="26"/>
      </w:rPr>
    </w:lvl>
  </w:abstractNum>
  <w:abstractNum w:abstractNumId="13" w15:restartNumberingAfterBreak="0">
    <w:nsid w:val="59CF22BC"/>
    <w:multiLevelType w:val="multilevel"/>
    <w:tmpl w:val="33A4AC20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610669A3"/>
    <w:multiLevelType w:val="multilevel"/>
    <w:tmpl w:val="D0CC9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6115525"/>
    <w:multiLevelType w:val="hybridMultilevel"/>
    <w:tmpl w:val="81FC143E"/>
    <w:lvl w:ilvl="0" w:tplc="0405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D5471A"/>
    <w:multiLevelType w:val="multilevel"/>
    <w:tmpl w:val="33A4AC20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6BE21343"/>
    <w:multiLevelType w:val="multilevel"/>
    <w:tmpl w:val="44AE5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125677B"/>
    <w:multiLevelType w:val="hybridMultilevel"/>
    <w:tmpl w:val="E4AAD9D2"/>
    <w:lvl w:ilvl="0" w:tplc="04050015">
      <w:start w:val="1"/>
      <w:numFmt w:val="upperLetter"/>
      <w:lvlText w:val="%1."/>
      <w:lvlJc w:val="left"/>
      <w:pPr>
        <w:ind w:left="242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144" w:hanging="360"/>
      </w:pPr>
    </w:lvl>
    <w:lvl w:ilvl="2" w:tplc="0405001B" w:tentative="1">
      <w:start w:val="1"/>
      <w:numFmt w:val="lowerRoman"/>
      <w:lvlText w:val="%3."/>
      <w:lvlJc w:val="right"/>
      <w:pPr>
        <w:ind w:left="3864" w:hanging="180"/>
      </w:pPr>
    </w:lvl>
    <w:lvl w:ilvl="3" w:tplc="0405000F" w:tentative="1">
      <w:start w:val="1"/>
      <w:numFmt w:val="decimal"/>
      <w:lvlText w:val="%4."/>
      <w:lvlJc w:val="left"/>
      <w:pPr>
        <w:ind w:left="4584" w:hanging="360"/>
      </w:pPr>
    </w:lvl>
    <w:lvl w:ilvl="4" w:tplc="04050019" w:tentative="1">
      <w:start w:val="1"/>
      <w:numFmt w:val="lowerLetter"/>
      <w:lvlText w:val="%5."/>
      <w:lvlJc w:val="left"/>
      <w:pPr>
        <w:ind w:left="5304" w:hanging="360"/>
      </w:pPr>
    </w:lvl>
    <w:lvl w:ilvl="5" w:tplc="0405001B" w:tentative="1">
      <w:start w:val="1"/>
      <w:numFmt w:val="lowerRoman"/>
      <w:lvlText w:val="%6."/>
      <w:lvlJc w:val="right"/>
      <w:pPr>
        <w:ind w:left="6024" w:hanging="180"/>
      </w:pPr>
    </w:lvl>
    <w:lvl w:ilvl="6" w:tplc="0405000F" w:tentative="1">
      <w:start w:val="1"/>
      <w:numFmt w:val="decimal"/>
      <w:lvlText w:val="%7."/>
      <w:lvlJc w:val="left"/>
      <w:pPr>
        <w:ind w:left="6744" w:hanging="360"/>
      </w:pPr>
    </w:lvl>
    <w:lvl w:ilvl="7" w:tplc="04050019" w:tentative="1">
      <w:start w:val="1"/>
      <w:numFmt w:val="lowerLetter"/>
      <w:lvlText w:val="%8."/>
      <w:lvlJc w:val="left"/>
      <w:pPr>
        <w:ind w:left="7464" w:hanging="360"/>
      </w:pPr>
    </w:lvl>
    <w:lvl w:ilvl="8" w:tplc="040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19" w15:restartNumberingAfterBreak="0">
    <w:nsid w:val="7B0124A5"/>
    <w:multiLevelType w:val="multilevel"/>
    <w:tmpl w:val="31862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B454CA6"/>
    <w:multiLevelType w:val="multilevel"/>
    <w:tmpl w:val="6E9A9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12"/>
  </w:num>
  <w:num w:numId="3">
    <w:abstractNumId w:val="8"/>
  </w:num>
  <w:num w:numId="4">
    <w:abstractNumId w:val="1"/>
  </w:num>
  <w:num w:numId="5">
    <w:abstractNumId w:val="13"/>
  </w:num>
  <w:num w:numId="6">
    <w:abstractNumId w:val="6"/>
  </w:num>
  <w:num w:numId="7">
    <w:abstractNumId w:val="9"/>
  </w:num>
  <w:num w:numId="8">
    <w:abstractNumId w:val="15"/>
  </w:num>
  <w:num w:numId="9">
    <w:abstractNumId w:val="16"/>
  </w:num>
  <w:num w:numId="10">
    <w:abstractNumId w:val="7"/>
  </w:num>
  <w:num w:numId="11">
    <w:abstractNumId w:val="14"/>
  </w:num>
  <w:num w:numId="12">
    <w:abstractNumId w:val="5"/>
  </w:num>
  <w:num w:numId="13">
    <w:abstractNumId w:val="3"/>
    <w:lvlOverride w:ilvl="0">
      <w:startOverride w:val="7"/>
    </w:lvlOverride>
  </w:num>
  <w:num w:numId="14">
    <w:abstractNumId w:val="0"/>
  </w:num>
  <w:num w:numId="15">
    <w:abstractNumId w:val="20"/>
    <w:lvlOverride w:ilvl="0">
      <w:startOverride w:val="8"/>
    </w:lvlOverride>
  </w:num>
  <w:num w:numId="16">
    <w:abstractNumId w:val="10"/>
  </w:num>
  <w:num w:numId="17">
    <w:abstractNumId w:val="4"/>
    <w:lvlOverride w:ilvl="0">
      <w:startOverride w:val="9"/>
    </w:lvlOverride>
  </w:num>
  <w:num w:numId="18">
    <w:abstractNumId w:val="19"/>
  </w:num>
  <w:num w:numId="19">
    <w:abstractNumId w:val="17"/>
    <w:lvlOverride w:ilvl="0">
      <w:startOverride w:val="10"/>
    </w:lvlOverride>
  </w:num>
  <w:num w:numId="20">
    <w:abstractNumId w:val="2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ADC"/>
    <w:rsid w:val="000066A2"/>
    <w:rsid w:val="00020B85"/>
    <w:rsid w:val="000265D0"/>
    <w:rsid w:val="00071C40"/>
    <w:rsid w:val="00071F7B"/>
    <w:rsid w:val="00086962"/>
    <w:rsid w:val="000C422C"/>
    <w:rsid w:val="000D1A0D"/>
    <w:rsid w:val="000E3F27"/>
    <w:rsid w:val="000E571B"/>
    <w:rsid w:val="001057E0"/>
    <w:rsid w:val="00137220"/>
    <w:rsid w:val="0016631C"/>
    <w:rsid w:val="0019080F"/>
    <w:rsid w:val="00193879"/>
    <w:rsid w:val="001B4114"/>
    <w:rsid w:val="001E1116"/>
    <w:rsid w:val="001E30BF"/>
    <w:rsid w:val="001E3F6D"/>
    <w:rsid w:val="001F2C46"/>
    <w:rsid w:val="00221B3C"/>
    <w:rsid w:val="00225CC9"/>
    <w:rsid w:val="00234B16"/>
    <w:rsid w:val="00245F32"/>
    <w:rsid w:val="00280CC8"/>
    <w:rsid w:val="002B079A"/>
    <w:rsid w:val="002F2E3E"/>
    <w:rsid w:val="002F5C27"/>
    <w:rsid w:val="003067DA"/>
    <w:rsid w:val="0033740D"/>
    <w:rsid w:val="0034648E"/>
    <w:rsid w:val="0035000D"/>
    <w:rsid w:val="00361F6B"/>
    <w:rsid w:val="00367520"/>
    <w:rsid w:val="003D22D0"/>
    <w:rsid w:val="003D3942"/>
    <w:rsid w:val="00404634"/>
    <w:rsid w:val="00413AA9"/>
    <w:rsid w:val="00414358"/>
    <w:rsid w:val="00437C97"/>
    <w:rsid w:val="00452E85"/>
    <w:rsid w:val="004539EE"/>
    <w:rsid w:val="00481CC8"/>
    <w:rsid w:val="00482C6C"/>
    <w:rsid w:val="00490370"/>
    <w:rsid w:val="00494FC1"/>
    <w:rsid w:val="004D25B9"/>
    <w:rsid w:val="004F6E4E"/>
    <w:rsid w:val="00561A46"/>
    <w:rsid w:val="005626BD"/>
    <w:rsid w:val="00570638"/>
    <w:rsid w:val="005C1AA1"/>
    <w:rsid w:val="005E214C"/>
    <w:rsid w:val="005F0F4E"/>
    <w:rsid w:val="00603C00"/>
    <w:rsid w:val="00605116"/>
    <w:rsid w:val="00667217"/>
    <w:rsid w:val="006749F0"/>
    <w:rsid w:val="006A50ED"/>
    <w:rsid w:val="006C3B05"/>
    <w:rsid w:val="006C7B48"/>
    <w:rsid w:val="006D21AC"/>
    <w:rsid w:val="006D5392"/>
    <w:rsid w:val="00700CDC"/>
    <w:rsid w:val="00724FF7"/>
    <w:rsid w:val="007366E0"/>
    <w:rsid w:val="00745247"/>
    <w:rsid w:val="00747C32"/>
    <w:rsid w:val="00771900"/>
    <w:rsid w:val="007C5640"/>
    <w:rsid w:val="007E4D24"/>
    <w:rsid w:val="007E56A4"/>
    <w:rsid w:val="00830A7B"/>
    <w:rsid w:val="00832623"/>
    <w:rsid w:val="00837A15"/>
    <w:rsid w:val="00844ECF"/>
    <w:rsid w:val="0084580B"/>
    <w:rsid w:val="00850450"/>
    <w:rsid w:val="00870018"/>
    <w:rsid w:val="008704F7"/>
    <w:rsid w:val="00921ADC"/>
    <w:rsid w:val="00943F6C"/>
    <w:rsid w:val="00965BD5"/>
    <w:rsid w:val="0096775D"/>
    <w:rsid w:val="00A17C84"/>
    <w:rsid w:val="00A34D68"/>
    <w:rsid w:val="00A60C82"/>
    <w:rsid w:val="00A620FA"/>
    <w:rsid w:val="00A719F8"/>
    <w:rsid w:val="00A84F53"/>
    <w:rsid w:val="00A92BC0"/>
    <w:rsid w:val="00AD54BC"/>
    <w:rsid w:val="00AF687D"/>
    <w:rsid w:val="00B072F9"/>
    <w:rsid w:val="00B4622F"/>
    <w:rsid w:val="00B810B5"/>
    <w:rsid w:val="00B828B5"/>
    <w:rsid w:val="00BD0CCE"/>
    <w:rsid w:val="00BD52C2"/>
    <w:rsid w:val="00BF0BB0"/>
    <w:rsid w:val="00C03154"/>
    <w:rsid w:val="00C1560D"/>
    <w:rsid w:val="00C166BA"/>
    <w:rsid w:val="00C20AA3"/>
    <w:rsid w:val="00C30CFF"/>
    <w:rsid w:val="00C515BD"/>
    <w:rsid w:val="00C83E6C"/>
    <w:rsid w:val="00CD11CD"/>
    <w:rsid w:val="00D55F57"/>
    <w:rsid w:val="00D75382"/>
    <w:rsid w:val="00D768ED"/>
    <w:rsid w:val="00DA7108"/>
    <w:rsid w:val="00DD7F0D"/>
    <w:rsid w:val="00E45D97"/>
    <w:rsid w:val="00E46150"/>
    <w:rsid w:val="00E50EE5"/>
    <w:rsid w:val="00E76543"/>
    <w:rsid w:val="00E974AB"/>
    <w:rsid w:val="00EA1232"/>
    <w:rsid w:val="00EA644E"/>
    <w:rsid w:val="00EE498F"/>
    <w:rsid w:val="00F1768F"/>
    <w:rsid w:val="00F21CBC"/>
    <w:rsid w:val="00F31CC1"/>
    <w:rsid w:val="00FA19BD"/>
    <w:rsid w:val="00FA48B5"/>
    <w:rsid w:val="00FB5E19"/>
    <w:rsid w:val="00FE5B66"/>
    <w:rsid w:val="00FF0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3583B"/>
  <w15:chartTrackingRefBased/>
  <w15:docId w15:val="{7CA8409F-6292-4292-87BE-902360443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D25B9"/>
    <w:pPr>
      <w:spacing w:line="360" w:lineRule="auto"/>
      <w:jc w:val="both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21ADC"/>
    <w:pPr>
      <w:keepNext/>
      <w:keepLines/>
      <w:numPr>
        <w:numId w:val="10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75382"/>
    <w:pPr>
      <w:keepNext/>
      <w:keepLines/>
      <w:spacing w:before="120" w:after="12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C1AA1"/>
    <w:pPr>
      <w:keepNext/>
      <w:keepLines/>
      <w:numPr>
        <w:ilvl w:val="2"/>
        <w:numId w:val="10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C1AA1"/>
    <w:pPr>
      <w:keepNext/>
      <w:keepLines/>
      <w:numPr>
        <w:ilvl w:val="3"/>
        <w:numId w:val="10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C1AA1"/>
    <w:pPr>
      <w:keepNext/>
      <w:keepLines/>
      <w:numPr>
        <w:ilvl w:val="4"/>
        <w:numId w:val="10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C1AA1"/>
    <w:pPr>
      <w:keepNext/>
      <w:keepLines/>
      <w:numPr>
        <w:ilvl w:val="5"/>
        <w:numId w:val="10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C1AA1"/>
    <w:pPr>
      <w:keepNext/>
      <w:keepLines/>
      <w:numPr>
        <w:ilvl w:val="6"/>
        <w:numId w:val="10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C1AA1"/>
    <w:pPr>
      <w:keepNext/>
      <w:keepLines/>
      <w:numPr>
        <w:ilvl w:val="7"/>
        <w:numId w:val="10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C1AA1"/>
    <w:pPr>
      <w:keepNext/>
      <w:keepLines/>
      <w:numPr>
        <w:ilvl w:val="8"/>
        <w:numId w:val="10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D7538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1Char">
    <w:name w:val="Nadpis 1 Char"/>
    <w:basedOn w:val="Standardnpsmoodstavce"/>
    <w:link w:val="Nadpis1"/>
    <w:uiPriority w:val="9"/>
    <w:rsid w:val="00921AD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Zkladntext">
    <w:name w:val="Body Text"/>
    <w:basedOn w:val="Normln"/>
    <w:link w:val="ZkladntextChar"/>
    <w:rsid w:val="00921ADC"/>
    <w:pPr>
      <w:suppressAutoHyphens/>
      <w:spacing w:after="120" w:line="254" w:lineRule="auto"/>
    </w:pPr>
    <w:rPr>
      <w:rFonts w:ascii="Calibri" w:eastAsia="Calibri" w:hAnsi="Calibri" w:cs="Times New Roman"/>
      <w:color w:val="000000" w:themeColor="text1"/>
      <w:kern w:val="1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921ADC"/>
    <w:rPr>
      <w:rFonts w:ascii="Calibri" w:eastAsia="Calibri" w:hAnsi="Calibri" w:cs="Times New Roman"/>
      <w:color w:val="000000" w:themeColor="text1"/>
      <w:kern w:val="1"/>
      <w:sz w:val="24"/>
      <w:lang w:eastAsia="ar-SA"/>
    </w:rPr>
  </w:style>
  <w:style w:type="paragraph" w:styleId="Normlnweb">
    <w:name w:val="Normal (Web)"/>
    <w:basedOn w:val="Normln"/>
    <w:uiPriority w:val="99"/>
    <w:unhideWhenUsed/>
    <w:rsid w:val="00921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 w:themeColor="text1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921ADC"/>
    <w:rPr>
      <w:b/>
      <w:bCs/>
    </w:rPr>
  </w:style>
  <w:style w:type="table" w:styleId="Tmavtabulkasmkou5zvraznn1">
    <w:name w:val="Grid Table 5 Dark Accent 1"/>
    <w:basedOn w:val="Normlntabulka"/>
    <w:uiPriority w:val="50"/>
    <w:rsid w:val="00921AD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ulkasmkou4zvraznn1">
    <w:name w:val="Grid Table 4 Accent 1"/>
    <w:basedOn w:val="Normlntabulka"/>
    <w:uiPriority w:val="49"/>
    <w:rsid w:val="00921AD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Nadpisobsahu">
    <w:name w:val="TOC Heading"/>
    <w:basedOn w:val="Nadpis1"/>
    <w:next w:val="Normln"/>
    <w:uiPriority w:val="39"/>
    <w:unhideWhenUsed/>
    <w:qFormat/>
    <w:rsid w:val="00921ADC"/>
    <w:pPr>
      <w:spacing w:line="259" w:lineRule="auto"/>
      <w:jc w:val="left"/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921ADC"/>
    <w:pPr>
      <w:spacing w:after="100"/>
    </w:pPr>
    <w:rPr>
      <w:color w:val="000000" w:themeColor="text1"/>
    </w:rPr>
  </w:style>
  <w:style w:type="paragraph" w:styleId="Obsah2">
    <w:name w:val="toc 2"/>
    <w:basedOn w:val="Normln"/>
    <w:next w:val="Normln"/>
    <w:autoRedefine/>
    <w:uiPriority w:val="39"/>
    <w:unhideWhenUsed/>
    <w:rsid w:val="00921ADC"/>
    <w:pPr>
      <w:spacing w:after="100"/>
      <w:ind w:left="240"/>
    </w:pPr>
    <w:rPr>
      <w:color w:val="000000" w:themeColor="text1"/>
    </w:rPr>
  </w:style>
  <w:style w:type="character" w:styleId="Hypertextovodkaz">
    <w:name w:val="Hyperlink"/>
    <w:basedOn w:val="Standardnpsmoodstavce"/>
    <w:uiPriority w:val="99"/>
    <w:unhideWhenUsed/>
    <w:rsid w:val="00921ADC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921ADC"/>
    <w:pPr>
      <w:spacing w:after="200" w:line="276" w:lineRule="auto"/>
      <w:ind w:left="720"/>
      <w:contextualSpacing/>
      <w:jc w:val="left"/>
    </w:pPr>
    <w:rPr>
      <w:sz w:val="22"/>
    </w:rPr>
  </w:style>
  <w:style w:type="paragraph" w:styleId="Zhlav">
    <w:name w:val="header"/>
    <w:basedOn w:val="Normln"/>
    <w:link w:val="ZhlavChar"/>
    <w:uiPriority w:val="99"/>
    <w:unhideWhenUsed/>
    <w:rsid w:val="00921A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21ADC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921A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21ADC"/>
    <w:rPr>
      <w:sz w:val="24"/>
    </w:rPr>
  </w:style>
  <w:style w:type="character" w:customStyle="1" w:styleId="Nadpis3Char">
    <w:name w:val="Nadpis 3 Char"/>
    <w:basedOn w:val="Standardnpsmoodstavce"/>
    <w:link w:val="Nadpis3"/>
    <w:uiPriority w:val="9"/>
    <w:rsid w:val="005C1AA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C1AA1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C1AA1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C1AA1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C1AA1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C1AA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C1AA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Default">
    <w:name w:val="Default"/>
    <w:rsid w:val="0008696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086962"/>
    <w:rPr>
      <w:color w:val="605E5C"/>
      <w:shd w:val="clear" w:color="auto" w:fill="E1DFDD"/>
    </w:rPr>
  </w:style>
  <w:style w:type="table" w:styleId="Tmavtabulkasmkou5zvraznn5">
    <w:name w:val="Grid Table 5 Dark Accent 5"/>
    <w:basedOn w:val="Normlntabulka"/>
    <w:uiPriority w:val="50"/>
    <w:rsid w:val="0008696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character" w:styleId="Odkaznakoment">
    <w:name w:val="annotation reference"/>
    <w:basedOn w:val="Standardnpsmoodstavce"/>
    <w:uiPriority w:val="99"/>
    <w:semiHidden/>
    <w:unhideWhenUsed/>
    <w:rsid w:val="004D25B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D25B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D25B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D25B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D25B9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D2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D2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76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4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2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hyperlink" Target="http://www.obcepro.cz" TargetMode="External"/><Relationship Id="rId26" Type="http://schemas.openxmlformats.org/officeDocument/2006/relationships/chart" Target="charts/chart5.xml"/><Relationship Id="rId21" Type="http://schemas.openxmlformats.org/officeDocument/2006/relationships/hyperlink" Target="http://www.obcepro.cz" TargetMode="External"/><Relationship Id="rId34" Type="http://schemas.openxmlformats.org/officeDocument/2006/relationships/hyperlink" Target="http://www.breznice-zlin.cz/projekty-2019/zvyseni-kapacity-ms-breznice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obcepro.cz" TargetMode="External"/><Relationship Id="rId17" Type="http://schemas.openxmlformats.org/officeDocument/2006/relationships/image" Target="media/image3.jpg"/><Relationship Id="rId25" Type="http://schemas.openxmlformats.org/officeDocument/2006/relationships/hyperlink" Target="http://www.obcepro.cz" TargetMode="External"/><Relationship Id="rId33" Type="http://schemas.openxmlformats.org/officeDocument/2006/relationships/hyperlink" Target="http://www.obcepro.cz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obcepro.cz" TargetMode="External"/><Relationship Id="rId20" Type="http://schemas.openxmlformats.org/officeDocument/2006/relationships/hyperlink" Target="http://www.obcepro.cz" TargetMode="External"/><Relationship Id="rId29" Type="http://schemas.openxmlformats.org/officeDocument/2006/relationships/hyperlink" Target="http://www.obcepro.cz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24" Type="http://schemas.openxmlformats.org/officeDocument/2006/relationships/chart" Target="charts/chart4.xml"/><Relationship Id="rId32" Type="http://schemas.openxmlformats.org/officeDocument/2006/relationships/image" Target="media/image8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3.xml"/><Relationship Id="rId23" Type="http://schemas.openxmlformats.org/officeDocument/2006/relationships/hyperlink" Target="http://www.obcepro.cz" TargetMode="External"/><Relationship Id="rId28" Type="http://schemas.openxmlformats.org/officeDocument/2006/relationships/image" Target="media/image6.png"/><Relationship Id="rId36" Type="http://schemas.openxmlformats.org/officeDocument/2006/relationships/footer" Target="footer1.xml"/><Relationship Id="rId10" Type="http://schemas.openxmlformats.org/officeDocument/2006/relationships/hyperlink" Target="http://www.mapy.cz" TargetMode="External"/><Relationship Id="rId19" Type="http://schemas.openxmlformats.org/officeDocument/2006/relationships/image" Target="media/image4.png"/><Relationship Id="rId31" Type="http://schemas.openxmlformats.org/officeDocument/2006/relationships/hyperlink" Target="http://www.obcepro.c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obcepro.cz" TargetMode="External"/><Relationship Id="rId22" Type="http://schemas.openxmlformats.org/officeDocument/2006/relationships/image" Target="media/image5.png"/><Relationship Id="rId27" Type="http://schemas.openxmlformats.org/officeDocument/2006/relationships/hyperlink" Target="http://www.obcepro.cz" TargetMode="External"/><Relationship Id="rId30" Type="http://schemas.openxmlformats.org/officeDocument/2006/relationships/image" Target="media/image7.png"/><Relationship Id="rId35" Type="http://schemas.openxmlformats.org/officeDocument/2006/relationships/hyperlink" Target="http://www.breznice-zlin.cz/e_download.php?file=data/editor/140cs_2.pdf&amp;original=Povinn%C3%A1%20publicita_web-2.pdf" TargetMode="Externa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z.valaskova\Desktop\Se&#353;it1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z.valaskova\Desktop\Se&#353;it1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z.valaskova\Desktop\Se&#353;it1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z.valaskova\Desktop\Se&#353;it1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z.valaskova\Desktop\Se&#353;it1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cs-CZ"/>
              <a:t>Dlouhodobý vývoj počtu obyvatel obce Březnice od roku 1910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List1!$A$44</c:f>
              <c:strCache>
                <c:ptCount val="1"/>
                <c:pt idx="0">
                  <c:v>BŘEZNICE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List1!$B$43:$K$43</c:f>
              <c:numCache>
                <c:formatCode>General</c:formatCode>
                <c:ptCount val="10"/>
                <c:pt idx="0">
                  <c:v>1910</c:v>
                </c:pt>
                <c:pt idx="1">
                  <c:v>1921</c:v>
                </c:pt>
                <c:pt idx="2">
                  <c:v>1930</c:v>
                </c:pt>
                <c:pt idx="3">
                  <c:v>1950</c:v>
                </c:pt>
                <c:pt idx="4">
                  <c:v>1961</c:v>
                </c:pt>
                <c:pt idx="5">
                  <c:v>1970</c:v>
                </c:pt>
                <c:pt idx="6">
                  <c:v>1980</c:v>
                </c:pt>
                <c:pt idx="7">
                  <c:v>1991</c:v>
                </c:pt>
                <c:pt idx="8">
                  <c:v>2001</c:v>
                </c:pt>
                <c:pt idx="9">
                  <c:v>2011</c:v>
                </c:pt>
              </c:numCache>
            </c:numRef>
          </c:cat>
          <c:val>
            <c:numRef>
              <c:f>List1!$B$44:$K$44</c:f>
              <c:numCache>
                <c:formatCode>General</c:formatCode>
                <c:ptCount val="10"/>
                <c:pt idx="0">
                  <c:v>1087</c:v>
                </c:pt>
                <c:pt idx="1">
                  <c:v>1134</c:v>
                </c:pt>
                <c:pt idx="2">
                  <c:v>1278</c:v>
                </c:pt>
                <c:pt idx="3">
                  <c:v>1423</c:v>
                </c:pt>
                <c:pt idx="4">
                  <c:v>1496</c:v>
                </c:pt>
                <c:pt idx="5">
                  <c:v>1174</c:v>
                </c:pt>
                <c:pt idx="6">
                  <c:v>1175</c:v>
                </c:pt>
                <c:pt idx="7">
                  <c:v>1063</c:v>
                </c:pt>
                <c:pt idx="8">
                  <c:v>1109</c:v>
                </c:pt>
                <c:pt idx="9">
                  <c:v>1202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D3E-4983-8BBA-F3DA2B26051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13481679"/>
        <c:axId val="1259179471"/>
      </c:lineChart>
      <c:catAx>
        <c:axId val="131348167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59179471"/>
        <c:crosses val="autoZero"/>
        <c:auto val="1"/>
        <c:lblAlgn val="ctr"/>
        <c:lblOffset val="100"/>
        <c:noMultiLvlLbl val="0"/>
      </c:catAx>
      <c:valAx>
        <c:axId val="125917947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1348167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cs-CZ"/>
              <a:t>Vývoj počtu obyvatel obce Březnice v letech 2009–2018</a:t>
            </a:r>
          </a:p>
          <a:p>
            <a:pPr>
              <a:defRPr/>
            </a:pP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List1!$A$2</c:f>
              <c:strCache>
                <c:ptCount val="1"/>
                <c:pt idx="0">
                  <c:v>Březnice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List1!$B$1:$K$1</c:f>
              <c:numCache>
                <c:formatCode>General</c:formatCode>
                <c:ptCount val="10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  <c:pt idx="6">
                  <c:v>2015</c:v>
                </c:pt>
                <c:pt idx="7">
                  <c:v>2016</c:v>
                </c:pt>
                <c:pt idx="8">
                  <c:v>2017</c:v>
                </c:pt>
                <c:pt idx="9">
                  <c:v>2018</c:v>
                </c:pt>
              </c:numCache>
            </c:numRef>
          </c:cat>
          <c:val>
            <c:numRef>
              <c:f>List1!$B$2:$K$2</c:f>
              <c:numCache>
                <c:formatCode>General</c:formatCode>
                <c:ptCount val="10"/>
                <c:pt idx="0">
                  <c:v>1214</c:v>
                </c:pt>
                <c:pt idx="1">
                  <c:v>1233</c:v>
                </c:pt>
                <c:pt idx="2">
                  <c:v>1240</c:v>
                </c:pt>
                <c:pt idx="3">
                  <c:v>1252</c:v>
                </c:pt>
                <c:pt idx="4">
                  <c:v>1247</c:v>
                </c:pt>
                <c:pt idx="5">
                  <c:v>1248</c:v>
                </c:pt>
                <c:pt idx="6">
                  <c:v>1274</c:v>
                </c:pt>
                <c:pt idx="7">
                  <c:v>1278</c:v>
                </c:pt>
                <c:pt idx="8">
                  <c:v>1298</c:v>
                </c:pt>
                <c:pt idx="9">
                  <c:v>1309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235-4733-BD7A-9545CC12D1B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116974575"/>
        <c:axId val="814459871"/>
      </c:lineChart>
      <c:catAx>
        <c:axId val="111697457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14459871"/>
        <c:crosses val="autoZero"/>
        <c:auto val="1"/>
        <c:lblAlgn val="ctr"/>
        <c:lblOffset val="100"/>
        <c:noMultiLvlLbl val="0"/>
      </c:catAx>
      <c:valAx>
        <c:axId val="81445987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1697457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cs-CZ"/>
              <a:t>Vývoj počtu obyvatel v letech</a:t>
            </a:r>
            <a:r>
              <a:rPr lang="cs-CZ" baseline="0"/>
              <a:t> 2009 - 2018  (%)</a:t>
            </a:r>
            <a:endParaRPr lang="cs-CZ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List1!$A$8</c:f>
              <c:strCache>
                <c:ptCount val="1"/>
                <c:pt idx="0">
                  <c:v>Březnice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List1!$B$7:$K$7</c:f>
              <c:numCache>
                <c:formatCode>General</c:formatCode>
                <c:ptCount val="10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  <c:pt idx="6">
                  <c:v>2015</c:v>
                </c:pt>
                <c:pt idx="7">
                  <c:v>2016</c:v>
                </c:pt>
                <c:pt idx="8">
                  <c:v>2017</c:v>
                </c:pt>
                <c:pt idx="9">
                  <c:v>2018</c:v>
                </c:pt>
              </c:numCache>
            </c:numRef>
          </c:cat>
          <c:val>
            <c:numRef>
              <c:f>List1!$B$8:$K$8</c:f>
              <c:numCache>
                <c:formatCode>General</c:formatCode>
                <c:ptCount val="10"/>
                <c:pt idx="0">
                  <c:v>100</c:v>
                </c:pt>
                <c:pt idx="1">
                  <c:v>101.56507413509061</c:v>
                </c:pt>
                <c:pt idx="2">
                  <c:v>100.56772100567721</c:v>
                </c:pt>
                <c:pt idx="3">
                  <c:v>100.96774193548387</c:v>
                </c:pt>
                <c:pt idx="4">
                  <c:v>99.600638977635782</c:v>
                </c:pt>
                <c:pt idx="5">
                  <c:v>100.08019246190858</c:v>
                </c:pt>
                <c:pt idx="6">
                  <c:v>102.08333333333333</c:v>
                </c:pt>
                <c:pt idx="7">
                  <c:v>100.31397174254317</c:v>
                </c:pt>
                <c:pt idx="8">
                  <c:v>101.56494522691706</c:v>
                </c:pt>
                <c:pt idx="9">
                  <c:v>100.84745762711864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9D1-45BC-B055-D3129E674933}"/>
            </c:ext>
          </c:extLst>
        </c:ser>
        <c:ser>
          <c:idx val="1"/>
          <c:order val="1"/>
          <c:tx>
            <c:strRef>
              <c:f>List1!$A$9</c:f>
              <c:strCache>
                <c:ptCount val="1"/>
                <c:pt idx="0">
                  <c:v>ORP Zlín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numRef>
              <c:f>List1!$B$7:$K$7</c:f>
              <c:numCache>
                <c:formatCode>General</c:formatCode>
                <c:ptCount val="10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  <c:pt idx="6">
                  <c:v>2015</c:v>
                </c:pt>
                <c:pt idx="7">
                  <c:v>2016</c:v>
                </c:pt>
                <c:pt idx="8">
                  <c:v>2017</c:v>
                </c:pt>
                <c:pt idx="9">
                  <c:v>2018</c:v>
                </c:pt>
              </c:numCache>
            </c:numRef>
          </c:cat>
          <c:val>
            <c:numRef>
              <c:f>List1!$B$9:$K$9</c:f>
              <c:numCache>
                <c:formatCode>General</c:formatCode>
                <c:ptCount val="10"/>
                <c:pt idx="0">
                  <c:v>100</c:v>
                </c:pt>
                <c:pt idx="1">
                  <c:v>99.900023226927075</c:v>
                </c:pt>
                <c:pt idx="2">
                  <c:v>100.29719784885367</c:v>
                </c:pt>
                <c:pt idx="3">
                  <c:v>99.992944828559331</c:v>
                </c:pt>
                <c:pt idx="4">
                  <c:v>99.800425356059307</c:v>
                </c:pt>
                <c:pt idx="5">
                  <c:v>99.926272307676768</c:v>
                </c:pt>
                <c:pt idx="6">
                  <c:v>100.21224984839297</c:v>
                </c:pt>
                <c:pt idx="7">
                  <c:v>100.03832576903682</c:v>
                </c:pt>
                <c:pt idx="8">
                  <c:v>99.982860829939099</c:v>
                </c:pt>
                <c:pt idx="9">
                  <c:v>100.12402819372599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9D1-45BC-B055-D3129E674933}"/>
            </c:ext>
          </c:extLst>
        </c:ser>
        <c:ser>
          <c:idx val="2"/>
          <c:order val="2"/>
          <c:tx>
            <c:strRef>
              <c:f>List1!$A$10</c:f>
              <c:strCache>
                <c:ptCount val="1"/>
                <c:pt idx="0">
                  <c:v>Zlínský kraj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numRef>
              <c:f>List1!$B$7:$K$7</c:f>
              <c:numCache>
                <c:formatCode>General</c:formatCode>
                <c:ptCount val="10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  <c:pt idx="6">
                  <c:v>2015</c:v>
                </c:pt>
                <c:pt idx="7">
                  <c:v>2016</c:v>
                </c:pt>
                <c:pt idx="8">
                  <c:v>2017</c:v>
                </c:pt>
                <c:pt idx="9">
                  <c:v>2018</c:v>
                </c:pt>
              </c:numCache>
            </c:numRef>
          </c:cat>
          <c:val>
            <c:numRef>
              <c:f>List1!$B$10:$K$10</c:f>
              <c:numCache>
                <c:formatCode>General</c:formatCode>
                <c:ptCount val="10"/>
                <c:pt idx="0">
                  <c:v>100</c:v>
                </c:pt>
                <c:pt idx="1">
                  <c:v>99.884779761844342</c:v>
                </c:pt>
                <c:pt idx="2">
                  <c:v>99.774544727717441</c:v>
                </c:pt>
                <c:pt idx="3">
                  <c:v>99.77301665449977</c:v>
                </c:pt>
                <c:pt idx="4">
                  <c:v>99.762801326542942</c:v>
                </c:pt>
                <c:pt idx="5">
                  <c:v>99.822957228308425</c:v>
                </c:pt>
                <c:pt idx="6">
                  <c:v>99.900044595488168</c:v>
                </c:pt>
                <c:pt idx="7">
                  <c:v>99.832727869794553</c:v>
                </c:pt>
                <c:pt idx="8">
                  <c:v>99.890011615595739</c:v>
                </c:pt>
                <c:pt idx="9">
                  <c:v>99.976846134848117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A9D1-45BC-B055-D3129E674933}"/>
            </c:ext>
          </c:extLst>
        </c:ser>
        <c:ser>
          <c:idx val="3"/>
          <c:order val="3"/>
          <c:tx>
            <c:strRef>
              <c:f>List1!$A$11</c:f>
              <c:strCache>
                <c:ptCount val="1"/>
                <c:pt idx="0">
                  <c:v>ČR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cat>
            <c:numRef>
              <c:f>List1!$B$7:$K$7</c:f>
              <c:numCache>
                <c:formatCode>General</c:formatCode>
                <c:ptCount val="10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  <c:pt idx="6">
                  <c:v>2015</c:v>
                </c:pt>
                <c:pt idx="7">
                  <c:v>2016</c:v>
                </c:pt>
                <c:pt idx="8">
                  <c:v>2017</c:v>
                </c:pt>
                <c:pt idx="9">
                  <c:v>2018</c:v>
                </c:pt>
              </c:numCache>
            </c:numRef>
          </c:cat>
          <c:val>
            <c:numRef>
              <c:f>List1!$B$11:$K$11</c:f>
              <c:numCache>
                <c:formatCode>General</c:formatCode>
                <c:ptCount val="10"/>
                <c:pt idx="0">
                  <c:v>100</c:v>
                </c:pt>
                <c:pt idx="1">
                  <c:v>100.24704922415579</c:v>
                </c:pt>
                <c:pt idx="2">
                  <c:v>99.740571568542748</c:v>
                </c:pt>
                <c:pt idx="3">
                  <c:v>100.10166156693029</c:v>
                </c:pt>
                <c:pt idx="4">
                  <c:v>99.964758882192825</c:v>
                </c:pt>
                <c:pt idx="5">
                  <c:v>100.24595671081984</c:v>
                </c:pt>
                <c:pt idx="6">
                  <c:v>100.14772816234156</c:v>
                </c:pt>
                <c:pt idx="7">
                  <c:v>100.23666260716594</c:v>
                </c:pt>
                <c:pt idx="8">
                  <c:v>100.29525977377439</c:v>
                </c:pt>
                <c:pt idx="9">
                  <c:v>100.37459749266144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A9D1-45BC-B055-D3129E67493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211135215"/>
        <c:axId val="1211234607"/>
      </c:lineChart>
      <c:catAx>
        <c:axId val="121113521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11234607"/>
        <c:crosses val="autoZero"/>
        <c:auto val="1"/>
        <c:lblAlgn val="ctr"/>
        <c:lblOffset val="100"/>
        <c:noMultiLvlLbl val="0"/>
      </c:catAx>
      <c:valAx>
        <c:axId val="1211234607"/>
        <c:scaling>
          <c:orientation val="minMax"/>
          <c:min val="99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11135215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cs-CZ"/>
              <a:t>Vývoj počtu nezaměstnaných osob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List1!$A$47</c:f>
              <c:strCache>
                <c:ptCount val="1"/>
                <c:pt idx="0">
                  <c:v>BŘEZNICE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List1!$B$46:$K$46</c:f>
              <c:numCache>
                <c:formatCode>General</c:formatCode>
                <c:ptCount val="10"/>
                <c:pt idx="0">
                  <c:v>2007</c:v>
                </c:pt>
                <c:pt idx="1">
                  <c:v>2008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2014</c:v>
                </c:pt>
                <c:pt idx="6">
                  <c:v>2015</c:v>
                </c:pt>
                <c:pt idx="7">
                  <c:v>2016</c:v>
                </c:pt>
                <c:pt idx="8">
                  <c:v>2017</c:v>
                </c:pt>
                <c:pt idx="9">
                  <c:v>2018</c:v>
                </c:pt>
              </c:numCache>
            </c:numRef>
          </c:cat>
          <c:val>
            <c:numRef>
              <c:f>List1!$B$47:$K$47</c:f>
              <c:numCache>
                <c:formatCode>General</c:formatCode>
                <c:ptCount val="10"/>
                <c:pt idx="0">
                  <c:v>26</c:v>
                </c:pt>
                <c:pt idx="1">
                  <c:v>33</c:v>
                </c:pt>
                <c:pt idx="2">
                  <c:v>61</c:v>
                </c:pt>
                <c:pt idx="3">
                  <c:v>60</c:v>
                </c:pt>
                <c:pt idx="4">
                  <c:v>56</c:v>
                </c:pt>
                <c:pt idx="5">
                  <c:v>63</c:v>
                </c:pt>
                <c:pt idx="6">
                  <c:v>45</c:v>
                </c:pt>
                <c:pt idx="7">
                  <c:v>34</c:v>
                </c:pt>
                <c:pt idx="8">
                  <c:v>31</c:v>
                </c:pt>
                <c:pt idx="9">
                  <c:v>16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812-49BD-8ACE-B25D265A5D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072650623"/>
        <c:axId val="1315692255"/>
      </c:lineChart>
      <c:catAx>
        <c:axId val="107265062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15692255"/>
        <c:crosses val="autoZero"/>
        <c:auto val="1"/>
        <c:lblAlgn val="ctr"/>
        <c:lblOffset val="100"/>
        <c:noMultiLvlLbl val="0"/>
      </c:catAx>
      <c:valAx>
        <c:axId val="131569225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7265062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cs-CZ"/>
              <a:t>Zaměstnanost podle odvětví v roce 2011 (%)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List1!$B$55</c:f>
              <c:strCache>
                <c:ptCount val="1"/>
                <c:pt idx="0">
                  <c:v>Zemědělství a lesnictví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List1!$A$56:$A$58</c:f>
              <c:strCache>
                <c:ptCount val="3"/>
                <c:pt idx="0">
                  <c:v>Březnice</c:v>
                </c:pt>
                <c:pt idx="1">
                  <c:v>Zlín</c:v>
                </c:pt>
                <c:pt idx="2">
                  <c:v>Zlínský kraj</c:v>
                </c:pt>
              </c:strCache>
            </c:strRef>
          </c:cat>
          <c:val>
            <c:numRef>
              <c:f>List1!$B$56:$B$58</c:f>
              <c:numCache>
                <c:formatCode>General</c:formatCode>
                <c:ptCount val="3"/>
                <c:pt idx="0">
                  <c:v>2.1</c:v>
                </c:pt>
                <c:pt idx="1">
                  <c:v>1.8</c:v>
                </c:pt>
                <c:pt idx="2">
                  <c:v>2.5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B8F-4577-9ADB-13AD9D1E2BC0}"/>
            </c:ext>
          </c:extLst>
        </c:ser>
        <c:ser>
          <c:idx val="1"/>
          <c:order val="1"/>
          <c:tx>
            <c:strRef>
              <c:f>List1!$C$55</c:f>
              <c:strCache>
                <c:ptCount val="1"/>
                <c:pt idx="0">
                  <c:v>Průmysl a stavebnictví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List1!$A$56:$A$58</c:f>
              <c:strCache>
                <c:ptCount val="3"/>
                <c:pt idx="0">
                  <c:v>Březnice</c:v>
                </c:pt>
                <c:pt idx="1">
                  <c:v>Zlín</c:v>
                </c:pt>
                <c:pt idx="2">
                  <c:v>Zlínský kraj</c:v>
                </c:pt>
              </c:strCache>
            </c:strRef>
          </c:cat>
          <c:val>
            <c:numRef>
              <c:f>List1!$C$56:$C$58</c:f>
              <c:numCache>
                <c:formatCode>General</c:formatCode>
                <c:ptCount val="3"/>
                <c:pt idx="0">
                  <c:v>36.9</c:v>
                </c:pt>
                <c:pt idx="1">
                  <c:v>37.799999999999997</c:v>
                </c:pt>
                <c:pt idx="2">
                  <c:v>40.799999999999997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B8F-4577-9ADB-13AD9D1E2BC0}"/>
            </c:ext>
          </c:extLst>
        </c:ser>
        <c:ser>
          <c:idx val="2"/>
          <c:order val="2"/>
          <c:tx>
            <c:strRef>
              <c:f>List1!$D$55</c:f>
              <c:strCache>
                <c:ptCount val="1"/>
                <c:pt idx="0">
                  <c:v>Služby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List1!$A$56:$A$58</c:f>
              <c:strCache>
                <c:ptCount val="3"/>
                <c:pt idx="0">
                  <c:v>Březnice</c:v>
                </c:pt>
                <c:pt idx="1">
                  <c:v>Zlín</c:v>
                </c:pt>
                <c:pt idx="2">
                  <c:v>Zlínský kraj</c:v>
                </c:pt>
              </c:strCache>
            </c:strRef>
          </c:cat>
          <c:val>
            <c:numRef>
              <c:f>List1!$D$56:$D$58</c:f>
              <c:numCache>
                <c:formatCode>General</c:formatCode>
                <c:ptCount val="3"/>
                <c:pt idx="0">
                  <c:v>43.6</c:v>
                </c:pt>
                <c:pt idx="1">
                  <c:v>46</c:v>
                </c:pt>
                <c:pt idx="2">
                  <c:v>44.1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B8F-4577-9ADB-13AD9D1E2BC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213249103"/>
        <c:axId val="1315680607"/>
      </c:barChart>
      <c:catAx>
        <c:axId val="1213249103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15680607"/>
        <c:crosses val="autoZero"/>
        <c:auto val="1"/>
        <c:lblAlgn val="ctr"/>
        <c:lblOffset val="100"/>
        <c:noMultiLvlLbl val="0"/>
      </c:catAx>
      <c:valAx>
        <c:axId val="1315680607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1324910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64888F-16C4-4F77-AD4A-8DCC7275B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35</Pages>
  <Words>8530</Words>
  <Characters>48627</Characters>
  <Application>Microsoft Office Word</Application>
  <DocSecurity>0</DocSecurity>
  <Lines>405</Lines>
  <Paragraphs>114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Cigosova Alena</dc:creator>
  <cp:keywords/>
  <dc:description/>
  <cp:lastModifiedBy>J H</cp:lastModifiedBy>
  <cp:revision>2</cp:revision>
  <dcterms:created xsi:type="dcterms:W3CDTF">2020-10-23T09:24:00Z</dcterms:created>
  <dcterms:modified xsi:type="dcterms:W3CDTF">2020-10-23T09:24:00Z</dcterms:modified>
</cp:coreProperties>
</file>